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B9E07" w14:textId="658275C8" w:rsidR="00291009" w:rsidRPr="00356E2E" w:rsidRDefault="00291009" w:rsidP="005D6A89">
      <w:pPr>
        <w:spacing w:after="0" w:line="240" w:lineRule="auto"/>
        <w:rPr>
          <w:lang w:val="es-MX"/>
        </w:rPr>
      </w:pPr>
      <w:r w:rsidRPr="00356E2E">
        <w:rPr>
          <w:lang w:val="es-MX"/>
        </w:rPr>
        <w:t xml:space="preserve">ESCUELA PRIMARIA </w:t>
      </w:r>
    </w:p>
    <w:p w14:paraId="216A25F2" w14:textId="77777777" w:rsidR="00291009" w:rsidRPr="00356E2E" w:rsidRDefault="00291009" w:rsidP="00291009">
      <w:pPr>
        <w:spacing w:after="0" w:line="240" w:lineRule="auto"/>
        <w:jc w:val="center"/>
        <w:rPr>
          <w:lang w:val="es-MX"/>
        </w:rPr>
      </w:pPr>
      <w:r w:rsidRPr="00356E2E">
        <w:rPr>
          <w:lang w:val="es-MX"/>
        </w:rPr>
        <w:t xml:space="preserve">CLAVE:           ZONA  </w:t>
      </w:r>
    </w:p>
    <w:p w14:paraId="003E7F9F" w14:textId="77777777" w:rsidR="00291009" w:rsidRPr="00356E2E" w:rsidRDefault="00291009" w:rsidP="00291009">
      <w:pPr>
        <w:spacing w:after="0" w:line="240" w:lineRule="auto"/>
        <w:jc w:val="center"/>
        <w:rPr>
          <w:lang w:val="es-MX"/>
        </w:rPr>
      </w:pPr>
      <w:r w:rsidRPr="00356E2E">
        <w:rPr>
          <w:lang w:val="es-MX"/>
        </w:rPr>
        <w:t>PLANEACIONES DIDACTICAS</w:t>
      </w:r>
    </w:p>
    <w:p w14:paraId="78B2B968" w14:textId="77777777" w:rsidR="00291009" w:rsidRPr="00356E2E" w:rsidRDefault="00291009" w:rsidP="00291009">
      <w:pPr>
        <w:spacing w:after="0" w:line="240" w:lineRule="auto"/>
        <w:jc w:val="center"/>
        <w:rPr>
          <w:b/>
          <w:lang w:val="es-MX"/>
        </w:rPr>
      </w:pPr>
      <w:r w:rsidRPr="00356E2E">
        <w:rPr>
          <w:b/>
          <w:sz w:val="24"/>
          <w:lang w:val="es-MX"/>
        </w:rPr>
        <w:t xml:space="preserve">PROFRA. </w:t>
      </w:r>
    </w:p>
    <w:p w14:paraId="7B7FCDA4" w14:textId="77777777" w:rsidR="00291009" w:rsidRPr="00356E2E" w:rsidRDefault="00291009" w:rsidP="00291009">
      <w:pPr>
        <w:spacing w:after="0" w:line="240" w:lineRule="auto"/>
        <w:jc w:val="center"/>
        <w:rPr>
          <w:b/>
          <w:lang w:val="es-MX"/>
        </w:rPr>
      </w:pPr>
      <w:r w:rsidRPr="00356E2E">
        <w:rPr>
          <w:b/>
          <w:lang w:val="es-MX"/>
        </w:rPr>
        <w:t>“</w:t>
      </w:r>
      <w:r w:rsidR="00891385">
        <w:rPr>
          <w:b/>
          <w:lang w:val="es-MX"/>
        </w:rPr>
        <w:t>SEXTO</w:t>
      </w:r>
      <w:r w:rsidR="0008147B">
        <w:rPr>
          <w:b/>
          <w:lang w:val="es-MX"/>
        </w:rPr>
        <w:t xml:space="preserve"> GRADO</w:t>
      </w:r>
      <w:r w:rsidRPr="00356E2E">
        <w:rPr>
          <w:b/>
          <w:lang w:val="es-MX"/>
        </w:rPr>
        <w:t>”</w:t>
      </w:r>
    </w:p>
    <w:p w14:paraId="71011120" w14:textId="77777777" w:rsidR="00291009" w:rsidRPr="00356E2E" w:rsidRDefault="000002A8" w:rsidP="000002A8">
      <w:pPr>
        <w:tabs>
          <w:tab w:val="left" w:pos="6000"/>
        </w:tabs>
        <w:spacing w:after="0" w:line="240" w:lineRule="auto"/>
        <w:rPr>
          <w:b/>
          <w:lang w:val="es-MX"/>
        </w:rPr>
      </w:pPr>
      <w:r>
        <w:rPr>
          <w:b/>
          <w:lang w:val="es-MX"/>
        </w:rPr>
        <w:tab/>
      </w:r>
    </w:p>
    <w:p w14:paraId="50FADEE7" w14:textId="77777777" w:rsidR="00291009" w:rsidRDefault="00291009" w:rsidP="00291009">
      <w:pPr>
        <w:spacing w:after="0" w:line="240" w:lineRule="auto"/>
        <w:jc w:val="right"/>
        <w:rPr>
          <w:sz w:val="24"/>
          <w:lang w:val="es-MX"/>
        </w:rPr>
      </w:pPr>
    </w:p>
    <w:p w14:paraId="43461B82" w14:textId="1F26A442" w:rsidR="00291009" w:rsidRPr="00356E2E" w:rsidRDefault="00291009" w:rsidP="00291009">
      <w:pPr>
        <w:spacing w:after="0" w:line="240" w:lineRule="auto"/>
        <w:jc w:val="right"/>
        <w:rPr>
          <w:sz w:val="24"/>
          <w:lang w:val="es-MX"/>
        </w:rPr>
      </w:pPr>
      <w:r w:rsidRPr="00356E2E">
        <w:rPr>
          <w:sz w:val="24"/>
          <w:lang w:val="es-MX"/>
        </w:rPr>
        <w:t xml:space="preserve">SEMANA </w:t>
      </w:r>
      <w:r w:rsidR="00685600">
        <w:rPr>
          <w:sz w:val="24"/>
          <w:lang w:val="es-MX"/>
        </w:rPr>
        <w:t>42</w:t>
      </w:r>
    </w:p>
    <w:p w14:paraId="739A3106" w14:textId="37176E98" w:rsidR="00291009" w:rsidRPr="00356E2E" w:rsidRDefault="00291009" w:rsidP="00291009">
      <w:pPr>
        <w:spacing w:after="0" w:line="240" w:lineRule="auto"/>
        <w:jc w:val="right"/>
        <w:rPr>
          <w:b/>
          <w:sz w:val="24"/>
          <w:lang w:val="es-MX"/>
        </w:rPr>
      </w:pPr>
      <w:r>
        <w:rPr>
          <w:b/>
          <w:sz w:val="24"/>
          <w:lang w:val="es-MX"/>
        </w:rPr>
        <w:t xml:space="preserve"> D</w:t>
      </w:r>
      <w:r w:rsidRPr="00356E2E">
        <w:rPr>
          <w:b/>
          <w:sz w:val="24"/>
          <w:lang w:val="es-MX"/>
        </w:rPr>
        <w:t>EL</w:t>
      </w:r>
      <w:r w:rsidR="00BE6B0A">
        <w:rPr>
          <w:b/>
          <w:sz w:val="24"/>
          <w:lang w:val="es-MX"/>
        </w:rPr>
        <w:t xml:space="preserve">    X</w:t>
      </w:r>
      <w:r w:rsidR="00724629">
        <w:rPr>
          <w:b/>
          <w:sz w:val="24"/>
          <w:lang w:val="es-MX"/>
        </w:rPr>
        <w:t xml:space="preserve">    AL     </w:t>
      </w:r>
      <w:r w:rsidR="00BE6B0A">
        <w:rPr>
          <w:b/>
          <w:sz w:val="24"/>
          <w:lang w:val="es-MX"/>
        </w:rPr>
        <w:t>X</w:t>
      </w:r>
      <w:r w:rsidR="00724629">
        <w:rPr>
          <w:b/>
          <w:sz w:val="24"/>
          <w:lang w:val="es-MX"/>
        </w:rPr>
        <w:t xml:space="preserve">    DE    </w:t>
      </w:r>
      <w:r w:rsidR="00D64191">
        <w:rPr>
          <w:b/>
          <w:sz w:val="24"/>
          <w:lang w:val="es-MX"/>
        </w:rPr>
        <w:t>JU</w:t>
      </w:r>
      <w:r w:rsidR="00685600">
        <w:rPr>
          <w:b/>
          <w:sz w:val="24"/>
          <w:lang w:val="es-MX"/>
        </w:rPr>
        <w:t>L</w:t>
      </w:r>
      <w:r w:rsidR="00D64191">
        <w:rPr>
          <w:b/>
          <w:sz w:val="24"/>
          <w:lang w:val="es-MX"/>
        </w:rPr>
        <w:t>IO</w:t>
      </w:r>
      <w:r w:rsidR="00724629">
        <w:rPr>
          <w:b/>
          <w:sz w:val="24"/>
          <w:lang w:val="es-MX"/>
        </w:rPr>
        <w:t xml:space="preserve">      </w:t>
      </w:r>
      <w:r w:rsidR="0008147B">
        <w:rPr>
          <w:b/>
          <w:sz w:val="24"/>
          <w:lang w:val="es-MX"/>
        </w:rPr>
        <w:t xml:space="preserve">DE </w:t>
      </w:r>
      <w:r w:rsidR="00D64191">
        <w:rPr>
          <w:b/>
          <w:sz w:val="24"/>
          <w:lang w:val="es-MX"/>
        </w:rPr>
        <w:t xml:space="preserve"> </w:t>
      </w:r>
      <w:r w:rsidR="0008147B">
        <w:rPr>
          <w:b/>
          <w:sz w:val="24"/>
          <w:lang w:val="es-MX"/>
        </w:rPr>
        <w:t>20</w:t>
      </w:r>
      <w:r w:rsidR="001F4938">
        <w:rPr>
          <w:b/>
          <w:sz w:val="24"/>
          <w:lang w:val="es-MX"/>
        </w:rPr>
        <w:t>XX</w:t>
      </w:r>
    </w:p>
    <w:p w14:paraId="7D57BB79" w14:textId="77777777" w:rsidR="00291009" w:rsidRPr="00356E2E" w:rsidRDefault="00291009" w:rsidP="00291009">
      <w:pPr>
        <w:spacing w:after="0" w:line="240" w:lineRule="auto"/>
        <w:jc w:val="center"/>
        <w:rPr>
          <w:sz w:val="10"/>
          <w:lang w:val="es-MX"/>
        </w:rPr>
      </w:pPr>
    </w:p>
    <w:p w14:paraId="6EB8CF88" w14:textId="77777777" w:rsidR="00D4566C" w:rsidRDefault="00024D7C" w:rsidP="00024D7C">
      <w:pPr>
        <w:spacing w:after="0" w:line="240" w:lineRule="auto"/>
        <w:jc w:val="both"/>
        <w:rPr>
          <w:szCs w:val="32"/>
          <w:lang w:val="es-MX"/>
        </w:rPr>
      </w:pPr>
      <w:r w:rsidRPr="00356E2E">
        <w:rPr>
          <w:szCs w:val="32"/>
          <w:lang w:val="es-MX"/>
        </w:rPr>
        <w:t>ESPAÑOL</w:t>
      </w:r>
    </w:p>
    <w:p w14:paraId="29BFFA62" w14:textId="1D7D65D8" w:rsidR="00724629" w:rsidRDefault="009E303C" w:rsidP="00024D7C">
      <w:pPr>
        <w:spacing w:after="0" w:line="240" w:lineRule="auto"/>
        <w:jc w:val="both"/>
        <w:rPr>
          <w:szCs w:val="32"/>
          <w:lang w:val="es-MX"/>
        </w:rPr>
      </w:pPr>
      <w:r w:rsidRPr="009E303C">
        <w:rPr>
          <w:szCs w:val="32"/>
          <w:lang w:val="es-MX"/>
        </w:rPr>
        <w:t>PRÁCTICA SOCIAL DEL LENGUAJE: ELABORAR UN ÁLBUM DE RECUERDOS DE LA PRIMARIA</w:t>
      </w:r>
      <w:r w:rsidRPr="00991882">
        <w:rPr>
          <w:szCs w:val="32"/>
          <w:lang w:val="es-MX"/>
        </w:rPr>
        <w:t xml:space="preserve"> </w:t>
      </w:r>
      <w:r>
        <w:rPr>
          <w:szCs w:val="32"/>
          <w:lang w:val="es-MX"/>
        </w:rPr>
        <w:t xml:space="preserve">    </w:t>
      </w:r>
    </w:p>
    <w:p w14:paraId="44F54AF5" w14:textId="77777777" w:rsidR="00024D7C" w:rsidRDefault="00991882" w:rsidP="00024D7C">
      <w:pPr>
        <w:spacing w:after="0" w:line="240" w:lineRule="auto"/>
        <w:jc w:val="both"/>
        <w:rPr>
          <w:szCs w:val="32"/>
          <w:lang w:val="es-MX"/>
        </w:rPr>
      </w:pPr>
      <w:r>
        <w:rPr>
          <w:szCs w:val="32"/>
          <w:lang w:val="es-MX"/>
        </w:rPr>
        <w:t>TIPO DE TEXTO:   DESCRIPTIVO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024D7C" w14:paraId="48C7C5A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496C2D" w14:textId="77777777" w:rsidR="00024D7C" w:rsidRDefault="00024D7C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024D7C" w:rsidRPr="004A383A" w14:paraId="094FF19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6033" w14:textId="77777777" w:rsidR="009E303C" w:rsidRDefault="009E303C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Emplear el lenguaje para comunicarse y como instrumento para </w:t>
            </w:r>
            <w:r w:rsidRPr="009E303C">
              <w:rPr>
                <w:lang w:val="es-MX"/>
              </w:rPr>
              <w:t>aprender</w:t>
            </w:r>
            <w:r w:rsidRPr="009E303C">
              <w:rPr>
                <w:lang w:val="es-MX"/>
              </w:rPr>
              <w:tab/>
            </w:r>
          </w:p>
          <w:p w14:paraId="30D557C6" w14:textId="77777777" w:rsidR="009E303C" w:rsidRDefault="009E303C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•</w:t>
            </w:r>
            <w:r>
              <w:rPr>
                <w:lang w:val="es-MX"/>
              </w:rPr>
              <w:tab/>
              <w:t>Identificar las propiedades del lenguaje</w:t>
            </w:r>
            <w:r>
              <w:rPr>
                <w:lang w:val="es-MX"/>
              </w:rPr>
              <w:tab/>
              <w:t xml:space="preserve">en diversas </w:t>
            </w:r>
            <w:r w:rsidRPr="009E303C">
              <w:rPr>
                <w:lang w:val="es-MX"/>
              </w:rPr>
              <w:t>situaciones</w:t>
            </w:r>
            <w:r w:rsidRPr="009E303C">
              <w:rPr>
                <w:lang w:val="es-MX"/>
              </w:rPr>
              <w:tab/>
              <w:t>comunicativas</w:t>
            </w:r>
            <w:r w:rsidRPr="009E303C">
              <w:rPr>
                <w:lang w:val="es-MX"/>
              </w:rPr>
              <w:tab/>
            </w:r>
          </w:p>
          <w:p w14:paraId="03951934" w14:textId="77777777" w:rsidR="009E303C" w:rsidRDefault="009E303C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•</w:t>
            </w:r>
            <w:r>
              <w:rPr>
                <w:lang w:val="es-MX"/>
              </w:rPr>
              <w:tab/>
              <w:t>Analizar la información</w:t>
            </w:r>
            <w:r>
              <w:rPr>
                <w:lang w:val="es-MX"/>
              </w:rPr>
              <w:tab/>
              <w:t xml:space="preserve">y emplear el lenguaje para la toma de </w:t>
            </w:r>
            <w:r w:rsidRPr="009E303C">
              <w:rPr>
                <w:lang w:val="es-MX"/>
              </w:rPr>
              <w:t>decisiones</w:t>
            </w:r>
            <w:r w:rsidRPr="009E303C">
              <w:rPr>
                <w:lang w:val="es-MX"/>
              </w:rPr>
              <w:tab/>
            </w:r>
          </w:p>
          <w:p w14:paraId="09F4A44E" w14:textId="77777777" w:rsidR="00024D7C" w:rsidRDefault="009E303C" w:rsidP="00E923E2">
            <w:pPr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>•</w:t>
            </w:r>
            <w:r w:rsidRPr="009E303C">
              <w:rPr>
                <w:lang w:val="es-MX"/>
              </w:rPr>
              <w:tab/>
              <w:t>Va</w:t>
            </w:r>
            <w:r>
              <w:rPr>
                <w:lang w:val="es-MX"/>
              </w:rPr>
              <w:t>lorar</w:t>
            </w:r>
            <w:r>
              <w:rPr>
                <w:lang w:val="es-MX"/>
              </w:rPr>
              <w:tab/>
              <w:t>la diversidad lingüística</w:t>
            </w:r>
            <w:r>
              <w:rPr>
                <w:lang w:val="es-MX"/>
              </w:rPr>
              <w:tab/>
              <w:t xml:space="preserve">y cultural de </w:t>
            </w:r>
            <w:r w:rsidRPr="009E303C">
              <w:rPr>
                <w:lang w:val="es-MX"/>
              </w:rPr>
              <w:t>México</w:t>
            </w:r>
          </w:p>
        </w:tc>
      </w:tr>
      <w:tr w:rsidR="00024D7C" w14:paraId="62EE5A42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AF422F8" w14:textId="77777777" w:rsidR="00024D7C" w:rsidRDefault="00024D7C" w:rsidP="00E923E2">
            <w:pPr>
              <w:pStyle w:val="Prrafodelista"/>
              <w:ind w:left="360"/>
              <w:jc w:val="center"/>
              <w:rPr>
                <w:lang w:val="es-MX"/>
              </w:rPr>
            </w:pPr>
            <w:r>
              <w:rPr>
                <w:lang w:val="es-MX"/>
              </w:rPr>
              <w:t>APRENDIZAJES ESPERADOS</w:t>
            </w:r>
          </w:p>
        </w:tc>
      </w:tr>
      <w:tr w:rsidR="00024D7C" w:rsidRPr="004A383A" w14:paraId="7C996F54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91D5" w14:textId="77777777" w:rsidR="009E303C" w:rsidRPr="009E303C" w:rsidRDefault="00024D7C" w:rsidP="009E303C">
            <w:pPr>
              <w:jc w:val="both"/>
              <w:rPr>
                <w:sz w:val="20"/>
                <w:szCs w:val="20"/>
                <w:lang w:val="es-ES"/>
              </w:rPr>
            </w:pPr>
            <w:r w:rsidRPr="00690780">
              <w:rPr>
                <w:sz w:val="20"/>
                <w:szCs w:val="20"/>
                <w:lang w:val="es-ES"/>
              </w:rPr>
              <w:t>•</w:t>
            </w:r>
            <w:r w:rsidR="00991882" w:rsidRPr="00991882">
              <w:rPr>
                <w:sz w:val="20"/>
                <w:szCs w:val="20"/>
                <w:lang w:val="es-ES"/>
              </w:rPr>
              <w:tab/>
            </w:r>
            <w:r w:rsidR="009E303C" w:rsidRPr="009E303C">
              <w:rPr>
                <w:sz w:val="20"/>
                <w:szCs w:val="20"/>
                <w:lang w:val="es-ES"/>
              </w:rPr>
              <w:t>Jerarquiza información en un texto a partir de criterios establecidos.</w:t>
            </w:r>
          </w:p>
          <w:p w14:paraId="232C7BE3" w14:textId="77777777" w:rsidR="00024D7C" w:rsidRPr="005E2B51" w:rsidRDefault="009E303C" w:rsidP="009E303C">
            <w:pPr>
              <w:jc w:val="both"/>
              <w:rPr>
                <w:sz w:val="20"/>
                <w:szCs w:val="20"/>
                <w:lang w:val="es-ES"/>
              </w:rPr>
            </w:pPr>
            <w:r w:rsidRPr="009E303C">
              <w:rPr>
                <w:sz w:val="20"/>
                <w:szCs w:val="20"/>
                <w:lang w:val="es-ES"/>
              </w:rPr>
              <w:t>•</w:t>
            </w:r>
            <w:r w:rsidRPr="009E303C">
              <w:rPr>
                <w:sz w:val="20"/>
                <w:szCs w:val="20"/>
                <w:lang w:val="es-ES"/>
              </w:rPr>
              <w:tab/>
              <w:t>Organiza un texto por secciones temáticas</w:t>
            </w:r>
          </w:p>
        </w:tc>
      </w:tr>
      <w:tr w:rsidR="00024D7C" w14:paraId="2CE3A101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550EEBD" w14:textId="77777777" w:rsidR="00024D7C" w:rsidRDefault="00024D7C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TEMAS DE REFLEXIÓN</w:t>
            </w:r>
          </w:p>
        </w:tc>
      </w:tr>
      <w:tr w:rsidR="00024D7C" w:rsidRPr="004A383A" w14:paraId="62F97581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5CC2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C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om</w:t>
            </w:r>
            <w:r>
              <w:rPr>
                <w:rFonts w:cs="TrebuchetMS-SC700"/>
                <w:sz w:val="20"/>
                <w:szCs w:val="20"/>
                <w:lang w:val="es-ES"/>
              </w:rPr>
              <w:t>prensión e interp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retación</w:t>
            </w:r>
          </w:p>
          <w:p w14:paraId="43875D90" w14:textId="77777777" w:rsidR="009E303C" w:rsidRP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Utilidad de los álbumes para conservar  y recordar información.</w:t>
            </w:r>
          </w:p>
          <w:p w14:paraId="3B1D240C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B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úsqueda y manejo de información</w:t>
            </w:r>
          </w:p>
          <w:p w14:paraId="67FCA5D1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 xml:space="preserve">Información pertinente sobre un tema (fotos, trabajos escolares y datos). </w:t>
            </w:r>
          </w:p>
          <w:p w14:paraId="62722B60" w14:textId="77777777" w:rsidR="009E303C" w:rsidRP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>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Síntesis de información sin perder  el significado original.</w:t>
            </w:r>
          </w:p>
          <w:p w14:paraId="50F6E3A8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Propiedades y tip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os de textos</w:t>
            </w:r>
          </w:p>
          <w:p w14:paraId="2A887F72" w14:textId="77777777" w:rsidR="009E303C" w:rsidRP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Estructura y función de los álbumes (secciones, capítulos, apartados).</w:t>
            </w:r>
          </w:p>
          <w:p w14:paraId="518E02F8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>
              <w:rPr>
                <w:rFonts w:cs="TrebuchetMS-SC700"/>
                <w:sz w:val="20"/>
                <w:szCs w:val="20"/>
                <w:lang w:val="es-ES"/>
              </w:rPr>
              <w:t>Asp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>ectos sintácticos y semánticos</w:t>
            </w:r>
          </w:p>
          <w:p w14:paraId="5014B3AB" w14:textId="77777777" w:rsidR="009E303C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Palabras y frases adjetivas para describir adecuadamente personas y situaciones.</w:t>
            </w:r>
          </w:p>
          <w:p w14:paraId="453D7D37" w14:textId="77777777" w:rsidR="00724629" w:rsidRPr="005E2B51" w:rsidRDefault="009E303C" w:rsidP="009E303C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ES"/>
              </w:rPr>
            </w:pPr>
            <w:r w:rsidRPr="009E303C">
              <w:rPr>
                <w:rFonts w:cs="TrebuchetMS-SC700"/>
                <w:sz w:val="20"/>
                <w:szCs w:val="20"/>
                <w:lang w:val="es-ES"/>
              </w:rPr>
              <w:t xml:space="preserve"> •</w:t>
            </w:r>
            <w:r w:rsidRPr="009E303C">
              <w:rPr>
                <w:rFonts w:cs="TrebuchetMS-SC700"/>
                <w:sz w:val="20"/>
                <w:szCs w:val="20"/>
                <w:lang w:val="es-ES"/>
              </w:rPr>
              <w:tab/>
              <w:t>Expresiones para introducir o finalizar textos.</w:t>
            </w:r>
          </w:p>
        </w:tc>
      </w:tr>
      <w:tr w:rsidR="00024D7C" w14:paraId="44C3811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171DBD7E" w14:textId="77777777" w:rsidR="00024D7C" w:rsidRPr="005E2B51" w:rsidRDefault="00024D7C" w:rsidP="00E923E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SECUENCIA DIDÁCTICA</w:t>
            </w:r>
          </w:p>
          <w:p w14:paraId="6AFB4644" w14:textId="77777777" w:rsidR="00024D7C" w:rsidRDefault="00024D7C" w:rsidP="00E923E2">
            <w:pPr>
              <w:jc w:val="center"/>
              <w:rPr>
                <w:lang w:val="es-MX"/>
              </w:rPr>
            </w:pPr>
          </w:p>
        </w:tc>
      </w:tr>
      <w:tr w:rsidR="00024D7C" w:rsidRPr="004A383A" w14:paraId="68BFEBAA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F81" w14:textId="77777777" w:rsidR="00C5616C" w:rsidRDefault="009E303C" w:rsidP="00C5616C">
            <w:pPr>
              <w:rPr>
                <w:sz w:val="20"/>
                <w:szCs w:val="20"/>
                <w:lang w:val="es-ES"/>
              </w:rPr>
            </w:pPr>
            <w:r w:rsidRPr="009E303C">
              <w:rPr>
                <w:sz w:val="20"/>
                <w:szCs w:val="20"/>
                <w:lang w:val="es-ES"/>
              </w:rPr>
              <w:t>•</w:t>
            </w:r>
            <w:r w:rsidRPr="009E303C">
              <w:rPr>
                <w:sz w:val="20"/>
                <w:szCs w:val="20"/>
                <w:lang w:val="es-ES"/>
              </w:rPr>
              <w:tab/>
            </w:r>
            <w:r w:rsidR="00C5616C">
              <w:rPr>
                <w:sz w:val="20"/>
                <w:szCs w:val="20"/>
                <w:lang w:val="es-ES"/>
              </w:rPr>
              <w:t>PRIMERA SESIÓN</w:t>
            </w:r>
          </w:p>
          <w:p w14:paraId="655FD86A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28FE4F53" w14:textId="77777777" w:rsidR="00C5616C" w:rsidRPr="007B08CB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Comentar cuál consideran que es la mejor forma de organizar un álbum.</w:t>
            </w:r>
          </w:p>
          <w:p w14:paraId="3F35DD72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107D4465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Establecer que puede ser en secciones, capítulos y apartados.</w:t>
            </w:r>
          </w:p>
          <w:p w14:paraId="30B59256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Comentar en colectivo cuál forma de las anteriores van a trabajar.</w:t>
            </w:r>
          </w:p>
          <w:p w14:paraId="40BBB732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Decidan cuántas y cuáles temática van a trabajar.</w:t>
            </w:r>
          </w:p>
          <w:p w14:paraId="7C6FDDB7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Integrar equipos de trabajo.</w:t>
            </w:r>
          </w:p>
          <w:p w14:paraId="6A99AC8A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247D1C1A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Distribuir de manera equitativa el trabajo.</w:t>
            </w:r>
          </w:p>
          <w:p w14:paraId="6EABCF7C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5043B12C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 sus participaciones.</w:t>
            </w:r>
          </w:p>
          <w:p w14:paraId="4FF0B8D4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SEGUNDA SESIÓN</w:t>
            </w:r>
          </w:p>
          <w:p w14:paraId="60EF80AB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5F28104A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Recordar las comisiones de indagación y recopilación de la información que les fueron dadas.</w:t>
            </w:r>
          </w:p>
          <w:p w14:paraId="1F05BD81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3A43B071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Establecer que puede ser mediante entrevistas, fotografías, avisos, etc.</w:t>
            </w:r>
          </w:p>
          <w:p w14:paraId="51D4A9D4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Proceder a recopilar su información.</w:t>
            </w:r>
          </w:p>
          <w:p w14:paraId="66840E7E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732CE7DD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Comunicar los resultados obtenidos al grupo para ver formas de apoyo.</w:t>
            </w:r>
          </w:p>
          <w:p w14:paraId="1CC7FF4D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3F99E3BF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 su compromiso.</w:t>
            </w:r>
          </w:p>
          <w:p w14:paraId="0DC2E7C3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TERCERA SESIÓN</w:t>
            </w:r>
          </w:p>
          <w:p w14:paraId="0941E15C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3F6F3EC5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Observar el recuadro de la pág. 173.</w:t>
            </w:r>
          </w:p>
          <w:p w14:paraId="29C7D5D2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7262B35A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Determinar que es un esquema por medio del cual es posible concentrar la información que recopilen para la elaboración de álbum.</w:t>
            </w:r>
          </w:p>
          <w:p w14:paraId="4F876A46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Proceder a elaborar su cuadro.</w:t>
            </w:r>
          </w:p>
          <w:p w14:paraId="1904CC89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682753B9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Intercambiar entre equipos lo realizado a fin de recibir aportaciones para su mejora.</w:t>
            </w:r>
          </w:p>
          <w:p w14:paraId="47C3C3A3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3C351F7A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 la evaluación de su trabajo.</w:t>
            </w:r>
          </w:p>
          <w:p w14:paraId="5D056E4D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CUARTA SESIÓN</w:t>
            </w:r>
          </w:p>
          <w:p w14:paraId="346557CA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2EE5B5BA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 lluvia de ideas retomar lo visto en la sesión anterior.</w:t>
            </w:r>
          </w:p>
          <w:p w14:paraId="3D797624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77B6072F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Determinar que es el momento de redactar su trabajo.</w:t>
            </w:r>
          </w:p>
          <w:p w14:paraId="1D3E9A8D" w14:textId="77777777" w:rsidR="00C5616C" w:rsidRPr="003E401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H</w:t>
            </w:r>
            <w:r w:rsidRPr="003E401C">
              <w:rPr>
                <w:sz w:val="20"/>
                <w:szCs w:val="20"/>
                <w:lang w:val="es-ES"/>
              </w:rPr>
              <w:t>acer uso de palabras y expresiones que reflejen los sentimientos que provocan esos recuerdos.</w:t>
            </w:r>
          </w:p>
          <w:p w14:paraId="05BBCC19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Apoyarse en el uso de adjetivos que describan adecuadamente a las personas y a las situaciones.</w:t>
            </w:r>
          </w:p>
          <w:p w14:paraId="10918964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Revisar el ejemplo de la pág. 174 del uso del adjetivo.</w:t>
            </w:r>
          </w:p>
          <w:p w14:paraId="3A507E8C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3D1383B2" w14:textId="77777777" w:rsidR="00C5616C" w:rsidRPr="00763F33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Intercambiar entre equipos su producto a fin de intercambiar opiniones.</w:t>
            </w:r>
          </w:p>
          <w:p w14:paraId="30B01E67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6F8B2DFB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del trabajo realizado.</w:t>
            </w:r>
          </w:p>
          <w:p w14:paraId="496FEAD9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QUINTA SESIÓN</w:t>
            </w:r>
          </w:p>
          <w:p w14:paraId="659159A0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INICIO</w:t>
            </w:r>
          </w:p>
          <w:p w14:paraId="14284451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Dar lectura a un dato interesante relacionado al significado de la palabra álbum.</w:t>
            </w:r>
          </w:p>
          <w:p w14:paraId="67D18E32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DESARROLLO</w:t>
            </w:r>
          </w:p>
          <w:p w14:paraId="6D490BE6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Comentar su contenido.</w:t>
            </w:r>
          </w:p>
          <w:p w14:paraId="265A5A70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Identificar el significado de la palabra álbum.</w:t>
            </w:r>
          </w:p>
          <w:p w14:paraId="734C331B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Observar dos oraciones;  la primera  no contiene el uso de adjetivos   y la segunda por medio del uso de los adjetivos.</w:t>
            </w:r>
          </w:p>
          <w:p w14:paraId="4D518A65" w14:textId="77777777" w:rsidR="00C5616C" w:rsidRPr="007B6B24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CIERRE</w:t>
            </w:r>
          </w:p>
          <w:p w14:paraId="4C371AA2" w14:textId="77777777" w:rsidR="00C5616C" w:rsidRPr="007B6B24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Comprender que los adjetivos permiten manifestar con mayor detalle sentimientos o apreciaciones sobre los acontecimientos que se presentan.</w:t>
            </w:r>
          </w:p>
          <w:p w14:paraId="79059FCD" w14:textId="77777777" w:rsidR="00C5616C" w:rsidRDefault="00C5616C" w:rsidP="00C5616C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EVALUACION</w:t>
            </w:r>
          </w:p>
          <w:p w14:paraId="67D06B57" w14:textId="77777777" w:rsidR="00C5616C" w:rsidRDefault="00C5616C" w:rsidP="00EB5A07">
            <w:pPr>
              <w:pStyle w:val="Prrafodelista"/>
              <w:numPr>
                <w:ilvl w:val="0"/>
                <w:numId w:val="8"/>
              </w:num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Por medio de sus participaciones.</w:t>
            </w:r>
          </w:p>
          <w:p w14:paraId="41B2C9CA" w14:textId="77777777" w:rsidR="00C5616C" w:rsidRPr="005E2B51" w:rsidRDefault="00C5616C" w:rsidP="00C5616C">
            <w:pPr>
              <w:rPr>
                <w:sz w:val="20"/>
                <w:szCs w:val="20"/>
                <w:lang w:val="es-ES"/>
              </w:rPr>
            </w:pPr>
          </w:p>
          <w:p w14:paraId="02F4146B" w14:textId="77777777" w:rsidR="00024D7C" w:rsidRPr="005E2B51" w:rsidRDefault="00024D7C" w:rsidP="007E5B06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25C0CBB4" w14:textId="77777777" w:rsidR="00024D7C" w:rsidRDefault="00024D7C" w:rsidP="0037469C">
      <w:pPr>
        <w:spacing w:after="0" w:line="240" w:lineRule="auto"/>
        <w:jc w:val="both"/>
        <w:rPr>
          <w:szCs w:val="32"/>
          <w:lang w:val="es-MX"/>
        </w:rPr>
      </w:pPr>
    </w:p>
    <w:p w14:paraId="705374EE" w14:textId="77777777" w:rsidR="00024D7C" w:rsidRDefault="00024D7C" w:rsidP="0037469C">
      <w:pPr>
        <w:spacing w:after="0" w:line="240" w:lineRule="auto"/>
        <w:jc w:val="both"/>
        <w:rPr>
          <w:szCs w:val="32"/>
          <w:lang w:val="es-MX"/>
        </w:rPr>
      </w:pPr>
    </w:p>
    <w:p w14:paraId="4CB9C5AC" w14:textId="77777777" w:rsidR="00BD6281" w:rsidRPr="00356E2E" w:rsidRDefault="00BD6281" w:rsidP="00BD6281">
      <w:pPr>
        <w:spacing w:after="0" w:line="240" w:lineRule="auto"/>
        <w:rPr>
          <w:lang w:val="es-MX"/>
        </w:rPr>
      </w:pPr>
      <w:r>
        <w:rPr>
          <w:lang w:val="es-MX"/>
        </w:rPr>
        <w:t>ASIGNATURA: MATEMÁTICAS (DESAFIOS MATEMÁ</w:t>
      </w:r>
      <w:r w:rsidRPr="00356E2E">
        <w:rPr>
          <w:lang w:val="es-MX"/>
        </w:rPr>
        <w:t>TICOS)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BD6281" w:rsidRPr="004A383A" w14:paraId="11629AFD" w14:textId="77777777" w:rsidTr="00954248">
        <w:tc>
          <w:tcPr>
            <w:tcW w:w="10207" w:type="dxa"/>
          </w:tcPr>
          <w:p w14:paraId="0DE13107" w14:textId="77777777" w:rsidR="00D34CD1" w:rsidRPr="00685600" w:rsidRDefault="00BD6281" w:rsidP="00D34CD1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D34CD1">
              <w:rPr>
                <w:lang w:val="es-MX"/>
              </w:rPr>
              <w:t xml:space="preserve">DESAFIO MATEMATICO: </w:t>
            </w:r>
            <w:r w:rsidR="00970FAC" w:rsidRPr="00685600">
              <w:rPr>
                <w:lang w:val="es-MX"/>
              </w:rPr>
              <w:t>desafío 84 ¡Entra en razón!</w:t>
            </w:r>
          </w:p>
          <w:p w14:paraId="13228F58" w14:textId="77777777" w:rsidR="00BD6281" w:rsidRPr="00685600" w:rsidRDefault="00BD6281" w:rsidP="00D34CD1">
            <w:pPr>
              <w:spacing w:after="160" w:line="259" w:lineRule="auto"/>
              <w:ind w:left="360"/>
              <w:rPr>
                <w:lang w:val="es-MX"/>
              </w:rPr>
            </w:pPr>
            <w:r w:rsidRPr="00D34CD1">
              <w:rPr>
                <w:b/>
                <w:lang w:val="es-MX"/>
              </w:rPr>
              <w:t>Intención didáctica</w:t>
            </w:r>
          </w:p>
          <w:p w14:paraId="2FE1E67B" w14:textId="77777777" w:rsidR="00BD6281" w:rsidRDefault="00970FAC" w:rsidP="0095424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Calcula porcentajes y utiliza esta herramienta en la resolución de problemas, como la comparación de razones.</w:t>
            </w:r>
          </w:p>
          <w:p w14:paraId="0853C96A" w14:textId="77777777" w:rsidR="00BD6281" w:rsidRPr="00D847A1" w:rsidRDefault="00BD6281" w:rsidP="00954248">
            <w:pPr>
              <w:jc w:val="both"/>
              <w:rPr>
                <w:lang w:val="es-MX"/>
              </w:rPr>
            </w:pPr>
          </w:p>
        </w:tc>
      </w:tr>
      <w:tr w:rsidR="00BD6281" w:rsidRPr="000002A8" w14:paraId="56B048BB" w14:textId="77777777" w:rsidTr="00954248">
        <w:tc>
          <w:tcPr>
            <w:tcW w:w="10207" w:type="dxa"/>
          </w:tcPr>
          <w:p w14:paraId="0EE08739" w14:textId="77777777" w:rsidR="00BD6281" w:rsidRPr="00D847A1" w:rsidRDefault="00BD6281" w:rsidP="00970FAC">
            <w:pPr>
              <w:jc w:val="both"/>
              <w:rPr>
                <w:lang w:val="es-MX"/>
              </w:rPr>
            </w:pPr>
            <w:r w:rsidRPr="00D847A1">
              <w:rPr>
                <w:b/>
                <w:lang w:val="es-MX"/>
              </w:rPr>
              <w:lastRenderedPageBreak/>
              <w:t>Contenido</w:t>
            </w:r>
            <w:r w:rsidRPr="00D847A1">
              <w:rPr>
                <w:lang w:val="es-MX"/>
              </w:rPr>
              <w:t xml:space="preserve">: </w:t>
            </w:r>
            <w:r w:rsidR="00970FAC">
              <w:rPr>
                <w:lang w:val="es-MX"/>
              </w:rPr>
              <w:t>Manejo de información</w:t>
            </w:r>
          </w:p>
        </w:tc>
      </w:tr>
      <w:tr w:rsidR="00BD6281" w:rsidRPr="00D847A1" w14:paraId="7BB03A6E" w14:textId="77777777" w:rsidTr="00954248">
        <w:tc>
          <w:tcPr>
            <w:tcW w:w="10207" w:type="dxa"/>
            <w:shd w:val="clear" w:color="auto" w:fill="C6D9F1" w:themeFill="text2" w:themeFillTint="33"/>
          </w:tcPr>
          <w:p w14:paraId="43E32286" w14:textId="77777777" w:rsidR="00BD6281" w:rsidRPr="00D847A1" w:rsidRDefault="00BD6281" w:rsidP="00954248">
            <w:pPr>
              <w:jc w:val="center"/>
              <w:rPr>
                <w:lang w:val="es-MX"/>
              </w:rPr>
            </w:pPr>
            <w:r w:rsidRPr="00D847A1">
              <w:rPr>
                <w:lang w:val="es-MX"/>
              </w:rPr>
              <w:t>SECUENCIA DIDACTICA:</w:t>
            </w:r>
          </w:p>
        </w:tc>
      </w:tr>
      <w:tr w:rsidR="00BD6281" w:rsidRPr="000002A8" w14:paraId="5BAF12DD" w14:textId="77777777" w:rsidTr="00954248">
        <w:tc>
          <w:tcPr>
            <w:tcW w:w="10207" w:type="dxa"/>
          </w:tcPr>
          <w:p w14:paraId="32BE804D" w14:textId="77777777" w:rsidR="00970FAC" w:rsidRDefault="00970FAC" w:rsidP="00970FAC">
            <w:r>
              <w:t>PRIMERA SESION</w:t>
            </w:r>
          </w:p>
          <w:p w14:paraId="514CEB01" w14:textId="77777777" w:rsidR="00970FAC" w:rsidRDefault="00970FAC" w:rsidP="00970FAC">
            <w:r>
              <w:t>INICIO</w:t>
            </w:r>
          </w:p>
          <w:p w14:paraId="0EE067D3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Mostrar imágenes de figuras que son integradas con las piezas del tangram.</w:t>
            </w:r>
          </w:p>
          <w:p w14:paraId="51FBB0B0" w14:textId="77777777" w:rsidR="00970FAC" w:rsidRDefault="00970FAC" w:rsidP="00970FAC">
            <w:r>
              <w:t>DESARROLLO</w:t>
            </w:r>
          </w:p>
          <w:p w14:paraId="3FB64221" w14:textId="77777777" w:rsidR="00A87FF9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Sacar el tangram recortado anteriormente.</w:t>
            </w:r>
          </w:p>
          <w:p w14:paraId="4E13BEEF" w14:textId="77777777" w:rsidR="00A87FF9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 xml:space="preserve">Observar detenidamente las figuras. </w:t>
            </w:r>
          </w:p>
          <w:p w14:paraId="6690B395" w14:textId="77777777" w:rsidR="00970FAC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 xml:space="preserve">Proceder a representar la figura que se pide </w:t>
            </w:r>
            <w:r w:rsidR="00970FAC" w:rsidRPr="00685600">
              <w:rPr>
                <w:lang w:val="es-MX"/>
              </w:rPr>
              <w:t>haciendo uso de su tangram.</w:t>
            </w:r>
          </w:p>
          <w:p w14:paraId="58465663" w14:textId="77777777" w:rsidR="00970FAC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 w:rsidRPr="00685600">
              <w:rPr>
                <w:lang w:val="es-MX"/>
              </w:rPr>
              <w:t xml:space="preserve">Responder unos cuestionamientos, por ejemplo: ¿En cuál de las figuras utilizaron todas las piezas del tangram? </w:t>
            </w:r>
            <w:r>
              <w:t>___</w:t>
            </w:r>
          </w:p>
          <w:p w14:paraId="1D6CE617" w14:textId="77777777" w:rsidR="00970FAC" w:rsidRDefault="00970FAC" w:rsidP="00970FAC">
            <w:r>
              <w:t>CIERRE</w:t>
            </w:r>
          </w:p>
          <w:p w14:paraId="75C3B6D3" w14:textId="77777777" w:rsidR="00970FAC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Socializar sus resultados.</w:t>
            </w:r>
          </w:p>
          <w:p w14:paraId="7049BEE0" w14:textId="77777777" w:rsidR="00970FAC" w:rsidRDefault="00970FAC" w:rsidP="00970FAC">
            <w:r>
              <w:t>EVALUACION</w:t>
            </w:r>
          </w:p>
          <w:p w14:paraId="582C8BE3" w14:textId="77777777" w:rsidR="00970FAC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Mediante el ejercicio realizado.</w:t>
            </w:r>
          </w:p>
          <w:p w14:paraId="3FFF6EB0" w14:textId="77777777" w:rsidR="00970FAC" w:rsidRDefault="00970FAC" w:rsidP="00970FAC">
            <w:pPr>
              <w:ind w:left="360"/>
            </w:pPr>
          </w:p>
          <w:p w14:paraId="45462D01" w14:textId="77777777" w:rsidR="00970FAC" w:rsidRDefault="00970FAC" w:rsidP="00970FAC">
            <w:r>
              <w:t>SEGUNDA SESION</w:t>
            </w:r>
          </w:p>
          <w:p w14:paraId="30395BC0" w14:textId="77777777" w:rsidR="00970FAC" w:rsidRDefault="00970FAC" w:rsidP="00970FAC">
            <w:r>
              <w:t>INICIO</w:t>
            </w:r>
          </w:p>
          <w:p w14:paraId="2381AD2B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Retomar mediante sus comentarios el cómo se determina el perímetro de una figura.</w:t>
            </w:r>
          </w:p>
          <w:p w14:paraId="40DD0AFC" w14:textId="77777777" w:rsidR="00970FAC" w:rsidRDefault="00970FAC" w:rsidP="00970FAC">
            <w:r>
              <w:t>DESARROLLO</w:t>
            </w:r>
          </w:p>
          <w:p w14:paraId="7AFB4082" w14:textId="77777777" w:rsidR="00A87FF9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Identificar en el salón de clases diversas figuras en las cuales se identifique el perímetro.</w:t>
            </w:r>
          </w:p>
          <w:p w14:paraId="13E6A8B3" w14:textId="77777777" w:rsidR="00A87FF9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Realizar el comparativo de las figuras y determinar a simple vista cuál piensan que tendría un mayor perímetro.</w:t>
            </w:r>
          </w:p>
          <w:p w14:paraId="12E29D0B" w14:textId="77777777" w:rsidR="00A87FF9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Confirmar si su apreciación fue correcta.</w:t>
            </w:r>
          </w:p>
          <w:p w14:paraId="1AAF6373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Observar figuras cuya área es igual, identificarlas y pintarlas del mismo color.</w:t>
            </w:r>
          </w:p>
          <w:p w14:paraId="5586EBF2" w14:textId="77777777" w:rsidR="00A87FF9" w:rsidRPr="00685600" w:rsidRDefault="00970FAC" w:rsidP="00A87FF9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Ordenar las figuras de acuerdo a su área de mayor a menor.</w:t>
            </w:r>
          </w:p>
          <w:p w14:paraId="34169375" w14:textId="77777777" w:rsidR="00970FAC" w:rsidRDefault="00970FAC" w:rsidP="00970FAC">
            <w:r>
              <w:t>AUTOEVALUACIÓN</w:t>
            </w:r>
          </w:p>
          <w:p w14:paraId="6123C299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Intercambiar sus cuadernos y confrontar el trabajo realizado.</w:t>
            </w:r>
          </w:p>
          <w:p w14:paraId="33ED5248" w14:textId="77777777" w:rsidR="00970FAC" w:rsidRDefault="00970FAC" w:rsidP="00970FAC">
            <w:r>
              <w:t>CIERRE</w:t>
            </w:r>
          </w:p>
          <w:p w14:paraId="327A60CF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Concluir que el perímetro de una figura puede cambiar cuando ésta se descompone y forma otra, pero el área se mantiene igual, si las piezas no se enciman unas sobre otras.</w:t>
            </w:r>
          </w:p>
          <w:p w14:paraId="1BE0B813" w14:textId="77777777" w:rsidR="00970FAC" w:rsidRDefault="00970FAC" w:rsidP="00970FAC">
            <w:r>
              <w:t>EVALUACION</w:t>
            </w:r>
          </w:p>
          <w:p w14:paraId="17026056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Por medio del ejercicio realizado.</w:t>
            </w:r>
          </w:p>
          <w:p w14:paraId="513675E5" w14:textId="77777777" w:rsidR="00970FAC" w:rsidRDefault="00970FAC" w:rsidP="00970FAC">
            <w:r>
              <w:t>TERCERA SESION</w:t>
            </w:r>
          </w:p>
          <w:p w14:paraId="3155A3F0" w14:textId="77777777" w:rsidR="00970FAC" w:rsidRDefault="00970FAC" w:rsidP="00970FAC">
            <w:r>
              <w:t>INICIO</w:t>
            </w:r>
          </w:p>
          <w:p w14:paraId="3D7F0E8C" w14:textId="77777777" w:rsidR="00970FAC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Integrarse en parejas.</w:t>
            </w:r>
          </w:p>
          <w:p w14:paraId="4E5DDAF7" w14:textId="77777777" w:rsidR="00970FAC" w:rsidRDefault="00970FAC" w:rsidP="00970FAC">
            <w:r>
              <w:t>DESARROLLO</w:t>
            </w:r>
          </w:p>
          <w:p w14:paraId="01A601DD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Leer el desafío 84 ¡Entra en razón! Pág. 151 de su libro de texto.</w:t>
            </w:r>
          </w:p>
          <w:p w14:paraId="58A21D60" w14:textId="77777777" w:rsidR="00A87FF9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lastRenderedPageBreak/>
              <w:t>Comentar el sentido que tiene el título del desafío.</w:t>
            </w:r>
          </w:p>
          <w:p w14:paraId="5E4DDE84" w14:textId="77777777" w:rsidR="00A87FF9" w:rsidRPr="00685600" w:rsidRDefault="00A87FF9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 xml:space="preserve">Identificar que es necesario para la solución del problema el razonar </w:t>
            </w:r>
            <w:r w:rsidR="00A60BE5" w:rsidRPr="00685600">
              <w:rPr>
                <w:lang w:val="es-MX"/>
              </w:rPr>
              <w:t>el proceso de solución.</w:t>
            </w:r>
          </w:p>
          <w:p w14:paraId="6C5E4FCF" w14:textId="77777777" w:rsidR="00970FAC" w:rsidRPr="00685600" w:rsidRDefault="00970FAC" w:rsidP="00A60BE5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Analizar la información contenida en cada uno de los problemas</w:t>
            </w:r>
            <w:r w:rsidR="00A87FF9" w:rsidRPr="00685600">
              <w:rPr>
                <w:lang w:val="es-MX"/>
              </w:rPr>
              <w:t>.</w:t>
            </w:r>
          </w:p>
          <w:p w14:paraId="79289A94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Proceder a resolver los problemas haciendo uso de sus conocimientos previos.</w:t>
            </w:r>
          </w:p>
          <w:p w14:paraId="25BF0CA3" w14:textId="77777777" w:rsidR="00970FAC" w:rsidRDefault="00970FAC" w:rsidP="00970FAC">
            <w:r>
              <w:t>CIERRE Y AUTOEVALUACION</w:t>
            </w:r>
          </w:p>
          <w:p w14:paraId="2D54A035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Intercambiar su trabajo entre binas y confrontar los resultados.</w:t>
            </w:r>
          </w:p>
          <w:p w14:paraId="2292E6AD" w14:textId="77777777" w:rsidR="00970FAC" w:rsidRDefault="00970FAC" w:rsidP="00970FAC">
            <w:r>
              <w:t>EVALUACION</w:t>
            </w:r>
          </w:p>
          <w:p w14:paraId="78A83105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Por medio del ejercicio resuelto.</w:t>
            </w:r>
          </w:p>
          <w:p w14:paraId="676D732B" w14:textId="77777777" w:rsidR="00970FAC" w:rsidRPr="00685600" w:rsidRDefault="00970FAC" w:rsidP="00970FAC">
            <w:pPr>
              <w:pStyle w:val="Prrafodelista"/>
              <w:rPr>
                <w:lang w:val="es-MX"/>
              </w:rPr>
            </w:pPr>
          </w:p>
          <w:p w14:paraId="6CE81741" w14:textId="77777777" w:rsidR="00970FAC" w:rsidRDefault="00970FAC" w:rsidP="00970FAC">
            <w:r>
              <w:t>CUARTA SESION</w:t>
            </w:r>
          </w:p>
          <w:p w14:paraId="1ED10244" w14:textId="77777777" w:rsidR="00970FAC" w:rsidRDefault="00970FAC" w:rsidP="00970FAC">
            <w:r>
              <w:t>INICIO</w:t>
            </w:r>
          </w:p>
          <w:p w14:paraId="5350A2AC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Identificar que el problema escrito en el pizarrón es uno de los problemas resueltos en el desafío 84.</w:t>
            </w:r>
          </w:p>
          <w:p w14:paraId="577D949F" w14:textId="77777777" w:rsidR="00970FAC" w:rsidRDefault="00970FAC" w:rsidP="00970FAC">
            <w:r>
              <w:t>DESARROLLO</w:t>
            </w:r>
          </w:p>
          <w:p w14:paraId="07BB866F" w14:textId="77777777" w:rsidR="00970FAC" w:rsidRPr="00685600" w:rsidRDefault="00A60BE5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Determinar</w:t>
            </w:r>
            <w:r w:rsidR="00970FAC" w:rsidRPr="00685600">
              <w:rPr>
                <w:lang w:val="es-MX"/>
              </w:rPr>
              <w:t xml:space="preserve"> los datos que son fundamentales para darle solución.</w:t>
            </w:r>
          </w:p>
          <w:p w14:paraId="40210EAA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Anotar el proceso de solución que fue más usado en la clase anterior.</w:t>
            </w:r>
          </w:p>
          <w:p w14:paraId="4F3C6E64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Conocer que una razón compara dos cantidades, esta comparación se puede representar con fracciones o con porcentajes.</w:t>
            </w:r>
          </w:p>
          <w:p w14:paraId="5C63DBFA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Identifica en el problema el momento en el cual se hace uso de dicha comparación.</w:t>
            </w:r>
          </w:p>
          <w:p w14:paraId="7DFAE400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Realizar ejercicios semejantes al anterior en su cuaderno.</w:t>
            </w:r>
          </w:p>
          <w:p w14:paraId="1D09E091" w14:textId="77777777" w:rsidR="00970FAC" w:rsidRDefault="00970FAC" w:rsidP="00970FAC">
            <w:r>
              <w:t>CIERRE</w:t>
            </w:r>
          </w:p>
          <w:p w14:paraId="1EF8EB3A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Concluir que al comparar dos razones, si están dadas en fracciones, basta hallar las fracciones equivalentes para saber cuál de ellas es mayor.</w:t>
            </w:r>
          </w:p>
          <w:p w14:paraId="4E64CDA9" w14:textId="77777777" w:rsidR="00970FAC" w:rsidRDefault="00970FAC" w:rsidP="00970FAC">
            <w:r>
              <w:t>EVALUACION</w:t>
            </w:r>
          </w:p>
          <w:p w14:paraId="0C32B213" w14:textId="77777777" w:rsidR="00970FAC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Mediante el ejercicio realizado.</w:t>
            </w:r>
          </w:p>
          <w:p w14:paraId="0FE6490A" w14:textId="77777777" w:rsidR="00970FAC" w:rsidRDefault="00970FAC" w:rsidP="00970FAC">
            <w:r>
              <w:t>QUINTA SESION</w:t>
            </w:r>
          </w:p>
          <w:p w14:paraId="108CB8B6" w14:textId="77777777" w:rsidR="00970FAC" w:rsidRDefault="00970FAC" w:rsidP="00970FAC">
            <w:r>
              <w:t>INICIO</w:t>
            </w:r>
          </w:p>
          <w:p w14:paraId="0196DAD0" w14:textId="77777777" w:rsidR="00A60BE5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Dibujar en el cuaderno diversas figuras</w:t>
            </w:r>
            <w:r w:rsidR="00A60BE5" w:rsidRPr="00685600">
              <w:rPr>
                <w:lang w:val="es-MX"/>
              </w:rPr>
              <w:t>.</w:t>
            </w:r>
          </w:p>
          <w:p w14:paraId="135515FD" w14:textId="77777777" w:rsidR="00970FAC" w:rsidRPr="00685600" w:rsidRDefault="00A60BE5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Observar que tienen anotada</w:t>
            </w:r>
            <w:r w:rsidR="00970FAC" w:rsidRPr="00685600">
              <w:rPr>
                <w:lang w:val="es-MX"/>
              </w:rPr>
              <w:t xml:space="preserve"> la representación de la cantidad que existe de cada una de ellas en números fraccionarios</w:t>
            </w:r>
            <w:r w:rsidRPr="00685600">
              <w:rPr>
                <w:lang w:val="es-MX"/>
              </w:rPr>
              <w:t>.</w:t>
            </w:r>
          </w:p>
          <w:p w14:paraId="423935C5" w14:textId="77777777" w:rsidR="00970FAC" w:rsidRDefault="00970FAC" w:rsidP="00970FAC">
            <w:r>
              <w:t>DESARROLLO</w:t>
            </w:r>
          </w:p>
          <w:p w14:paraId="27D0A803" w14:textId="77777777" w:rsidR="00A60BE5" w:rsidRPr="00685600" w:rsidRDefault="00A60BE5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Ejemplificar en el pizarrón como mediante la información proporcionada se puede realizar otra representación de la figura mediante el uso de equivalencias.</w:t>
            </w:r>
          </w:p>
          <w:p w14:paraId="0ACA4A5E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Solicitar a los alumno</w:t>
            </w:r>
            <w:r w:rsidR="00A60BE5" w:rsidRPr="00685600">
              <w:rPr>
                <w:lang w:val="es-MX"/>
              </w:rPr>
              <w:t>s</w:t>
            </w:r>
            <w:r w:rsidRPr="00685600">
              <w:rPr>
                <w:lang w:val="es-MX"/>
              </w:rPr>
              <w:t xml:space="preserve"> que teniendo como base la información anterior, deberán realizar otras representaciones </w:t>
            </w:r>
            <w:r w:rsidR="00A60BE5" w:rsidRPr="00685600">
              <w:rPr>
                <w:lang w:val="es-MX"/>
              </w:rPr>
              <w:t>semejantes</w:t>
            </w:r>
            <w:r w:rsidRPr="00685600">
              <w:rPr>
                <w:lang w:val="es-MX"/>
              </w:rPr>
              <w:t>.</w:t>
            </w:r>
          </w:p>
          <w:p w14:paraId="0D93B25F" w14:textId="77777777" w:rsidR="00970FAC" w:rsidRPr="00685600" w:rsidRDefault="00970FAC" w:rsidP="00A60BE5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Anotar abajo de cada dibujo la equivalencia que representa.</w:t>
            </w:r>
          </w:p>
          <w:p w14:paraId="762E9F28" w14:textId="77777777" w:rsidR="00970FAC" w:rsidRDefault="00970FAC" w:rsidP="00970FAC">
            <w:r>
              <w:t>CIERRE</w:t>
            </w:r>
          </w:p>
          <w:p w14:paraId="759CA7A8" w14:textId="77777777" w:rsidR="00970FAC" w:rsidRPr="00685600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Comentar en el colectivo escolar los resultados obtenidos.</w:t>
            </w:r>
          </w:p>
          <w:p w14:paraId="15D8C80D" w14:textId="77777777" w:rsidR="00970FAC" w:rsidRDefault="00970FAC" w:rsidP="00970FAC">
            <w:r>
              <w:t>EVALUACION</w:t>
            </w:r>
          </w:p>
          <w:p w14:paraId="387F637B" w14:textId="77777777" w:rsidR="00970FAC" w:rsidRDefault="00970FAC" w:rsidP="00970FAC">
            <w:pPr>
              <w:pStyle w:val="Prrafodelista"/>
              <w:numPr>
                <w:ilvl w:val="0"/>
                <w:numId w:val="18"/>
              </w:numPr>
              <w:spacing w:after="160" w:line="259" w:lineRule="auto"/>
            </w:pPr>
            <w:r>
              <w:t>Mediante en ejercicio.</w:t>
            </w:r>
          </w:p>
          <w:p w14:paraId="0A182779" w14:textId="77777777" w:rsidR="00BD6281" w:rsidRPr="00BF41AA" w:rsidRDefault="00BD6281" w:rsidP="00D34CD1">
            <w:pPr>
              <w:jc w:val="both"/>
              <w:rPr>
                <w:lang w:val="es-MX"/>
              </w:rPr>
            </w:pPr>
          </w:p>
        </w:tc>
      </w:tr>
    </w:tbl>
    <w:p w14:paraId="6673942E" w14:textId="77777777" w:rsidR="00BD6281" w:rsidRDefault="00BD6281" w:rsidP="007A0684">
      <w:pPr>
        <w:spacing w:after="0" w:line="240" w:lineRule="auto"/>
        <w:rPr>
          <w:lang w:val="es-MX"/>
        </w:rPr>
      </w:pPr>
    </w:p>
    <w:p w14:paraId="7B089820" w14:textId="77777777" w:rsidR="007A0684" w:rsidRDefault="007A0684" w:rsidP="007A0684">
      <w:pPr>
        <w:spacing w:after="0" w:line="240" w:lineRule="auto"/>
        <w:rPr>
          <w:lang w:val="es-MX"/>
        </w:rPr>
      </w:pPr>
      <w:r>
        <w:rPr>
          <w:lang w:val="es-MX"/>
        </w:rPr>
        <w:t>EXPLORACION DE LA NATURALEZA Y LA SOCIEDAD</w:t>
      </w:r>
    </w:p>
    <w:p w14:paraId="13C107A7" w14:textId="77777777" w:rsidR="007A0684" w:rsidRDefault="005D1EE0" w:rsidP="00AF5753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</w:t>
      </w:r>
      <w:r w:rsidR="0002108F">
        <w:rPr>
          <w:b/>
          <w:lang w:val="es-MX"/>
        </w:rPr>
        <w:t>V</w:t>
      </w:r>
    </w:p>
    <w:p w14:paraId="6F4F473D" w14:textId="77777777" w:rsidR="00AF5753" w:rsidRPr="00AF5753" w:rsidRDefault="00991882" w:rsidP="00024D7C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¿C</w:t>
      </w:r>
      <w:r w:rsidRPr="00991882">
        <w:rPr>
          <w:b/>
          <w:lang w:val="es-MX"/>
        </w:rPr>
        <w:t>ómo conocemos? el conocimiento científico y técnico contribuye a que tome decisiones para construir un entorno saludable*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7A0684" w14:paraId="206CBD04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6CEA7E" w14:textId="77777777" w:rsidR="007A0684" w:rsidRDefault="007A0684" w:rsidP="00257B2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7A0684" w:rsidRPr="004A383A" w14:paraId="37CAB42D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02BF" w14:textId="77777777" w:rsidR="00762B6D" w:rsidRDefault="00762B6D" w:rsidP="00257B22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Comprensión de</w:t>
            </w:r>
            <w:r>
              <w:rPr>
                <w:sz w:val="20"/>
                <w:szCs w:val="20"/>
                <w:lang w:val="es-MX"/>
              </w:rPr>
              <w:tab/>
              <w:t xml:space="preserve">fenómenos y procesos </w:t>
            </w:r>
            <w:r w:rsidR="00991882" w:rsidRPr="00991882">
              <w:rPr>
                <w:sz w:val="20"/>
                <w:szCs w:val="20"/>
                <w:lang w:val="es-MX"/>
              </w:rPr>
              <w:t>na</w:t>
            </w:r>
            <w:r>
              <w:rPr>
                <w:sz w:val="20"/>
                <w:szCs w:val="20"/>
                <w:lang w:val="es-MX"/>
              </w:rPr>
              <w:t xml:space="preserve">turales desde la perspectiva </w:t>
            </w:r>
            <w:r w:rsidR="00991882" w:rsidRPr="00991882">
              <w:rPr>
                <w:sz w:val="20"/>
                <w:szCs w:val="20"/>
                <w:lang w:val="es-MX"/>
              </w:rPr>
              <w:t>científica</w:t>
            </w:r>
            <w:r w:rsidR="00991882" w:rsidRPr="00991882">
              <w:rPr>
                <w:sz w:val="20"/>
                <w:szCs w:val="20"/>
                <w:lang w:val="es-MX"/>
              </w:rPr>
              <w:tab/>
            </w:r>
          </w:p>
          <w:p w14:paraId="2A220705" w14:textId="77777777" w:rsidR="00762B6D" w:rsidRDefault="00991882" w:rsidP="00257B2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 Toma de decisiones informadas para el cuidado del ambiente y la promoción de la salud orientadas a la cultura de la prevención</w:t>
            </w:r>
          </w:p>
          <w:p w14:paraId="7674160B" w14:textId="77777777" w:rsidR="007A0684" w:rsidRDefault="00991882" w:rsidP="00257B2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 Comprensión de los alcances y limitaciones de la ciencia y del desarrollo tecnológico en diversos contextos</w:t>
            </w:r>
          </w:p>
          <w:p w14:paraId="5E7E8BEC" w14:textId="77777777" w:rsidR="00A15CA2" w:rsidRDefault="00A15CA2" w:rsidP="00257B22">
            <w:pPr>
              <w:jc w:val="both"/>
              <w:rPr>
                <w:sz w:val="20"/>
                <w:szCs w:val="20"/>
                <w:lang w:val="es-MX"/>
              </w:rPr>
            </w:pPr>
          </w:p>
        </w:tc>
      </w:tr>
      <w:tr w:rsidR="007A0684" w14:paraId="1AA830CB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66EFB36" w14:textId="77777777" w:rsidR="007A0684" w:rsidRDefault="007A0684" w:rsidP="00257B22">
            <w:pPr>
              <w:ind w:left="360"/>
              <w:contextualSpacing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APRENDIZAJES ESPERADOS</w:t>
            </w:r>
          </w:p>
        </w:tc>
      </w:tr>
      <w:tr w:rsidR="007A0684" w:rsidRPr="005E2B51" w14:paraId="2E82FBFB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9E0F" w14:textId="77777777" w:rsidR="00A15CA2" w:rsidRDefault="00991882" w:rsidP="00A15CA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Aplica habilidades, actitudes y valores de la formación científica básica durante la planeación, el desarrollo, la comunicación y la evaluación de un proyecto de su interés en el que integra contenidos del curso.</w:t>
            </w:r>
            <w:r w:rsidR="00024D7C" w:rsidRPr="00024D7C">
              <w:rPr>
                <w:sz w:val="20"/>
                <w:szCs w:val="20"/>
                <w:lang w:val="es-MX"/>
              </w:rPr>
              <w:tab/>
            </w:r>
          </w:p>
          <w:p w14:paraId="4C1075C6" w14:textId="77777777" w:rsidR="007A0684" w:rsidRDefault="00024D7C" w:rsidP="00A15CA2">
            <w:pPr>
              <w:jc w:val="both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. </w:t>
            </w:r>
          </w:p>
        </w:tc>
      </w:tr>
      <w:tr w:rsidR="007A0684" w14:paraId="7513BE4B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20997DC" w14:textId="77777777" w:rsidR="007A0684" w:rsidRDefault="007A0684" w:rsidP="00257B22">
            <w:pPr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CONTENIDOS</w:t>
            </w:r>
          </w:p>
        </w:tc>
      </w:tr>
      <w:tr w:rsidR="007A0684" w:rsidRPr="004A383A" w14:paraId="6454BD08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2854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 xml:space="preserve">Proyecto estudiantil </w:t>
            </w:r>
            <w:r w:rsidR="00762B6D">
              <w:rPr>
                <w:sz w:val="20"/>
                <w:szCs w:val="20"/>
                <w:lang w:val="es-MX"/>
              </w:rPr>
              <w:t>p</w:t>
            </w:r>
            <w:r w:rsidRPr="00991882">
              <w:rPr>
                <w:sz w:val="20"/>
                <w:szCs w:val="20"/>
                <w:lang w:val="es-MX"/>
              </w:rPr>
              <w:t>ara integrar y a</w:t>
            </w:r>
            <w:r w:rsidR="00762B6D">
              <w:rPr>
                <w:sz w:val="20"/>
                <w:szCs w:val="20"/>
                <w:lang w:val="es-MX"/>
              </w:rPr>
              <w:t>plicar aprendizajes esperados y las comp</w:t>
            </w:r>
            <w:r w:rsidRPr="00991882">
              <w:rPr>
                <w:sz w:val="20"/>
                <w:szCs w:val="20"/>
                <w:lang w:val="es-MX"/>
              </w:rPr>
              <w:t>etencias</w:t>
            </w:r>
          </w:p>
          <w:p w14:paraId="49AFD357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 xml:space="preserve">* Preguntas opcionales: Acciones para promover la salud. </w:t>
            </w:r>
          </w:p>
          <w:p w14:paraId="794B8C9D" w14:textId="77777777" w:rsidR="00991882" w:rsidRPr="00991882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¿Qué puedo hacer para conservar mi salud, a partir de las acciones que se llevan a cabo en el lugar donde vivo para promover la salud de niños y adolescentes?</w:t>
            </w:r>
          </w:p>
          <w:p w14:paraId="625E6555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Acciones para cuidar al ambiente.</w:t>
            </w:r>
          </w:p>
          <w:p w14:paraId="5A626949" w14:textId="77777777" w:rsidR="00991882" w:rsidRPr="00991882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¿Cuáles son las acciones de consumo sustentable que podemos llevar a la práctica de manera cotidiana en nuestra localidad, con base en su contribución en el cuidado de la riqueza natural?</w:t>
            </w:r>
          </w:p>
          <w:p w14:paraId="0C6DF595" w14:textId="77777777" w:rsidR="00762B6D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Aplicación de conocimiento científico y tecnológico.</w:t>
            </w:r>
          </w:p>
          <w:p w14:paraId="7173035B" w14:textId="77777777" w:rsidR="00A15CA2" w:rsidRDefault="00991882" w:rsidP="00991882">
            <w:pPr>
              <w:jc w:val="both"/>
              <w:rPr>
                <w:sz w:val="20"/>
                <w:szCs w:val="20"/>
                <w:lang w:val="es-MX"/>
              </w:rPr>
            </w:pPr>
            <w:r w:rsidRPr="00991882">
              <w:rPr>
                <w:sz w:val="20"/>
                <w:szCs w:val="20"/>
                <w:lang w:val="es-MX"/>
              </w:rPr>
              <w:t>•</w:t>
            </w:r>
            <w:r w:rsidRPr="00991882">
              <w:rPr>
                <w:sz w:val="20"/>
                <w:szCs w:val="20"/>
                <w:lang w:val="es-MX"/>
              </w:rPr>
              <w:tab/>
              <w:t>¿Cómo construir un dispositivo para calentar agua o alimentos que funcione con energía solar?</w:t>
            </w:r>
          </w:p>
        </w:tc>
      </w:tr>
      <w:tr w:rsidR="007A0684" w14:paraId="6108906F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1E4C93B" w14:textId="77777777" w:rsidR="007A0684" w:rsidRDefault="003C20A6" w:rsidP="00257B22">
            <w:pPr>
              <w:ind w:left="360"/>
              <w:contextualSpacing/>
              <w:jc w:val="center"/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SECUENCIA</w:t>
            </w:r>
          </w:p>
        </w:tc>
      </w:tr>
      <w:tr w:rsidR="007A0684" w:rsidRPr="004A383A" w14:paraId="42070287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CE6A" w14:textId="77777777" w:rsidR="007F0092" w:rsidRDefault="007F0092" w:rsidP="007F0092">
            <w:r>
              <w:t>PRIMERA SESION</w:t>
            </w:r>
          </w:p>
          <w:p w14:paraId="4790750D" w14:textId="77777777" w:rsidR="007F0092" w:rsidRDefault="007F0092" w:rsidP="007F0092">
            <w:r>
              <w:t>INICIO</w:t>
            </w:r>
          </w:p>
          <w:p w14:paraId="0BE74493" w14:textId="77777777" w:rsidR="007F0092" w:rsidRPr="00685600" w:rsidRDefault="00017CB4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 xml:space="preserve">Conocer que el </w:t>
            </w:r>
            <w:r w:rsidR="007F0092" w:rsidRPr="00685600">
              <w:rPr>
                <w:lang w:val="es-MX"/>
              </w:rPr>
              <w:t>paso siguiente del proyecto implica el desarrollo de la planeación, las acciones que los ayudarán a lograr sus propósitos.</w:t>
            </w:r>
          </w:p>
          <w:p w14:paraId="423E6E81" w14:textId="77777777" w:rsidR="007F0092" w:rsidRDefault="007F0092" w:rsidP="007F0092">
            <w:r>
              <w:t>DESARROLLO</w:t>
            </w:r>
          </w:p>
          <w:p w14:paraId="7022200E" w14:textId="77777777" w:rsidR="007F0092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</w:pPr>
            <w:r w:rsidRPr="00685600">
              <w:rPr>
                <w:lang w:val="es-MX"/>
              </w:rPr>
              <w:t xml:space="preserve">Identificar que si es un proyecto tecnológico deberán elaborar un boceto del mecanismo o artefacto a construir, para ello es necesario establecer tipo de materiales. </w:t>
            </w:r>
            <w:r>
              <w:t xml:space="preserve">Y después de construido verificar su funcionamiento. </w:t>
            </w:r>
          </w:p>
          <w:p w14:paraId="6834A714" w14:textId="77777777" w:rsidR="007F0092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</w:pPr>
            <w:r w:rsidRPr="00685600">
              <w:rPr>
                <w:lang w:val="es-MX"/>
              </w:rPr>
              <w:t xml:space="preserve">Reconocer que si su proyecto es científico es importante precisar los límites de la investigación, las fuentes informativas, analizar, ordenar y resumir. </w:t>
            </w:r>
            <w:r>
              <w:t xml:space="preserve">Así como presentar resultados y conclusiones. </w:t>
            </w:r>
          </w:p>
          <w:p w14:paraId="46FA9CFB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Si es un proyecto ciudadano es fundamental recabar información de la causa del problema y cómo afecta a la comunidad, por medio de la observación, entrevista, encuesta o investigaciones documentales. Establecer un diagnóstico y por último las propuestas para dar solución.</w:t>
            </w:r>
          </w:p>
          <w:p w14:paraId="1765268C" w14:textId="77777777" w:rsidR="007F0092" w:rsidRDefault="007F0092" w:rsidP="007F0092">
            <w:r>
              <w:t>CIERRE</w:t>
            </w:r>
          </w:p>
          <w:p w14:paraId="1E8488C7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Determinar con base al tipo de proyecto las tareas que a cada uno de los miembros les corresponde realizar, con la finalidad de llevar a clase los materiales que se requieren para dar continuidad a su trabajo.</w:t>
            </w:r>
          </w:p>
          <w:p w14:paraId="5D7FEB72" w14:textId="77777777" w:rsidR="007F0092" w:rsidRDefault="007F0092" w:rsidP="007F0092">
            <w:r>
              <w:t>EVALUACION</w:t>
            </w:r>
          </w:p>
          <w:p w14:paraId="0F785440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Por medio del compromiso adquirido en su trabajo.</w:t>
            </w:r>
          </w:p>
          <w:p w14:paraId="1644DAF1" w14:textId="77777777" w:rsidR="007F0092" w:rsidRDefault="007F0092" w:rsidP="007F0092">
            <w:r>
              <w:lastRenderedPageBreak/>
              <w:t>SEGUNDA SESION</w:t>
            </w:r>
          </w:p>
          <w:p w14:paraId="6A901229" w14:textId="77777777" w:rsidR="007F0092" w:rsidRDefault="007F0092" w:rsidP="007F0092">
            <w:r>
              <w:t>INICIO</w:t>
            </w:r>
          </w:p>
          <w:p w14:paraId="34159B18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Solicitar que se integren en equipos</w:t>
            </w:r>
          </w:p>
          <w:p w14:paraId="3BEBA649" w14:textId="77777777" w:rsidR="007F0092" w:rsidRDefault="007F0092" w:rsidP="007F0092">
            <w:r>
              <w:t>DESARROLLO</w:t>
            </w:r>
          </w:p>
          <w:p w14:paraId="5A570BB2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Observar la actividad que de acuerdo a su cronograma les corresponde realizar.</w:t>
            </w:r>
          </w:p>
          <w:p w14:paraId="586888F3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Proceder a trabajar con los materiales o fuentes de información que han llevado de acuerdo a lo establecido en la sesión anterior.</w:t>
            </w:r>
          </w:p>
          <w:p w14:paraId="3D5AB196" w14:textId="77777777" w:rsidR="007F0092" w:rsidRDefault="007F0092" w:rsidP="007F0092">
            <w:r>
              <w:t>CIERRE</w:t>
            </w:r>
          </w:p>
          <w:p w14:paraId="5B5BA321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Comentar en el colectivo escolar el grado de avance, los obstáculos y las ventajas que se han presentado durante el desarrollo del proyecto.</w:t>
            </w:r>
          </w:p>
          <w:p w14:paraId="658E0872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Establecer las posibles soluciones que han determinado realizar para solucionar los obstáculos y poder cumplir con su propósito.</w:t>
            </w:r>
          </w:p>
          <w:p w14:paraId="14E6E6FE" w14:textId="77777777" w:rsidR="007F0092" w:rsidRDefault="007F0092" w:rsidP="007F0092">
            <w:r>
              <w:t>EVALUACIÓN</w:t>
            </w:r>
          </w:p>
          <w:p w14:paraId="79384F20" w14:textId="77777777" w:rsidR="007F0092" w:rsidRPr="00685600" w:rsidRDefault="007F0092" w:rsidP="00EB5A07">
            <w:pPr>
              <w:pStyle w:val="Prrafodelista"/>
              <w:numPr>
                <w:ilvl w:val="0"/>
                <w:numId w:val="14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Mediante su desempeño y compromiso.</w:t>
            </w:r>
          </w:p>
          <w:p w14:paraId="004068F4" w14:textId="77777777" w:rsidR="006971B9" w:rsidRPr="007F0092" w:rsidRDefault="006971B9" w:rsidP="007F0092">
            <w:pPr>
              <w:rPr>
                <w:sz w:val="20"/>
                <w:szCs w:val="20"/>
                <w:lang w:val="es-MX"/>
              </w:rPr>
            </w:pPr>
          </w:p>
        </w:tc>
      </w:tr>
      <w:tr w:rsidR="007A0684" w:rsidRPr="004A383A" w14:paraId="5E7C52CF" w14:textId="77777777" w:rsidTr="00257B2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BD21" w14:textId="77777777" w:rsidR="007A0684" w:rsidRPr="00685600" w:rsidRDefault="007A0684" w:rsidP="00257B22">
            <w:pPr>
              <w:autoSpaceDE w:val="0"/>
              <w:autoSpaceDN w:val="0"/>
              <w:adjustRightInd w:val="0"/>
              <w:rPr>
                <w:rFonts w:cs="TrebuchetMS-SC700"/>
                <w:sz w:val="20"/>
                <w:szCs w:val="20"/>
                <w:lang w:val="es-MX"/>
              </w:rPr>
            </w:pPr>
          </w:p>
        </w:tc>
      </w:tr>
    </w:tbl>
    <w:p w14:paraId="6281B566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251900F8" w14:textId="77777777" w:rsidR="00546B20" w:rsidRDefault="00546B20" w:rsidP="00546B20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GEOGRAFIA</w:t>
      </w:r>
    </w:p>
    <w:p w14:paraId="4B46E7AF" w14:textId="77777777" w:rsidR="00546B20" w:rsidRDefault="00991882" w:rsidP="00546B20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BLOQUE  V             RETOS DEL MUNDO</w:t>
      </w:r>
      <w:r w:rsidR="00546B20">
        <w:rPr>
          <w:b/>
          <w:lang w:val="es-MX"/>
        </w:rPr>
        <w:t xml:space="preserve"> 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546B20" w:rsidRPr="004A383A" w14:paraId="603DEAD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330A40" w14:textId="77777777" w:rsidR="00546B20" w:rsidRDefault="00546B20" w:rsidP="00E923E2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          COMPETENCIAS QUE SE FAVORECEN</w:t>
            </w:r>
          </w:p>
          <w:p w14:paraId="131D25C0" w14:textId="77777777" w:rsidR="00546B20" w:rsidRDefault="00991882" w:rsidP="00E923E2">
            <w:pPr>
              <w:jc w:val="center"/>
              <w:rPr>
                <w:lang w:val="es-MX"/>
              </w:rPr>
            </w:pPr>
            <w:r w:rsidRPr="00991882">
              <w:rPr>
                <w:lang w:val="es-MX"/>
              </w:rPr>
              <w:t>PARTICIPACIÓN EN EL ESPACIO DONDE SE VIVE</w:t>
            </w:r>
          </w:p>
        </w:tc>
      </w:tr>
      <w:tr w:rsidR="00546B20" w:rsidRPr="004A383A" w14:paraId="71D7958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683B5" w14:textId="77777777" w:rsidR="00546B20" w:rsidRDefault="00546B20" w:rsidP="00E923E2">
            <w:pPr>
              <w:jc w:val="both"/>
              <w:rPr>
                <w:lang w:val="es-MX"/>
              </w:rPr>
            </w:pPr>
            <w:r w:rsidRPr="005E2B51">
              <w:rPr>
                <w:b/>
                <w:sz w:val="20"/>
                <w:lang w:val="es-ES"/>
              </w:rPr>
              <w:t xml:space="preserve">EJE TEMATICO: </w:t>
            </w:r>
            <w:r w:rsidR="00991882" w:rsidRPr="00991882">
              <w:rPr>
                <w:b/>
                <w:sz w:val="20"/>
                <w:lang w:val="es-ES"/>
              </w:rPr>
              <w:t>CALIDAD DE VIDA, AMBIENTE Y PREVENCIÓN DE DESASTRES</w:t>
            </w:r>
          </w:p>
        </w:tc>
      </w:tr>
      <w:tr w:rsidR="00546B20" w14:paraId="25649901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90A05A" w14:textId="77777777" w:rsidR="00546B20" w:rsidRDefault="00762B6D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              </w:t>
            </w:r>
            <w:r w:rsidR="00546B20">
              <w:rPr>
                <w:lang w:val="es-MX"/>
              </w:rPr>
              <w:t>APRENDIZAJES ESPERADOS</w:t>
            </w:r>
          </w:p>
        </w:tc>
      </w:tr>
      <w:tr w:rsidR="00546B20" w:rsidRPr="004A383A" w14:paraId="20F8E905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C07" w14:textId="77777777" w:rsidR="00546B20" w:rsidRDefault="00991882" w:rsidP="00AF4A2B">
            <w:pPr>
              <w:ind w:left="360"/>
              <w:contextualSpacing/>
              <w:jc w:val="both"/>
              <w:rPr>
                <w:lang w:val="es-MX"/>
              </w:rPr>
            </w:pPr>
            <w:r w:rsidRPr="00991882">
              <w:rPr>
                <w:lang w:val="es-MX"/>
              </w:rPr>
              <w:tab/>
            </w:r>
            <w:r w:rsidR="009E303C" w:rsidRPr="009E303C">
              <w:rPr>
                <w:lang w:val="es-MX"/>
              </w:rPr>
              <w:t>Reconoce diferencias sociales y económicas que inciden en la mitigación de los desastres en el mundo.</w:t>
            </w:r>
            <w:r w:rsidR="00A15CA2">
              <w:rPr>
                <w:lang w:val="es-MX"/>
              </w:rPr>
              <w:tab/>
            </w:r>
          </w:p>
        </w:tc>
      </w:tr>
      <w:tr w:rsidR="00546B20" w14:paraId="6CF9817C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101B71" w14:textId="77777777" w:rsidR="00546B20" w:rsidRDefault="00762B6D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                        </w:t>
            </w:r>
            <w:r w:rsidR="00546B20">
              <w:rPr>
                <w:lang w:val="es-MX"/>
              </w:rPr>
              <w:t xml:space="preserve"> CONTENIDO</w:t>
            </w:r>
          </w:p>
        </w:tc>
      </w:tr>
      <w:tr w:rsidR="00546B20" w:rsidRPr="004A383A" w14:paraId="20CD2E5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5E2B" w14:textId="77777777" w:rsidR="009E303C" w:rsidRDefault="009E303C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 xml:space="preserve">Condiciones sociales y económicas que inciden en los desastres en el mundo. </w:t>
            </w:r>
          </w:p>
          <w:p w14:paraId="25CE75A8" w14:textId="77777777" w:rsidR="009E303C" w:rsidRDefault="009E303C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>•</w:t>
            </w:r>
            <w:r w:rsidRPr="009E303C">
              <w:rPr>
                <w:lang w:val="es-MX"/>
              </w:rPr>
              <w:tab/>
              <w:t xml:space="preserve">Mitigación de los efectos ambientales, sociales y económicos de los desastres. </w:t>
            </w:r>
          </w:p>
          <w:p w14:paraId="7C84864B" w14:textId="77777777" w:rsidR="009E303C" w:rsidRDefault="009E303C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  <w:r w:rsidRPr="009E303C">
              <w:rPr>
                <w:lang w:val="es-MX"/>
              </w:rPr>
              <w:t>•</w:t>
            </w:r>
            <w:r w:rsidRPr="009E303C">
              <w:rPr>
                <w:lang w:val="es-MX"/>
              </w:rPr>
              <w:tab/>
              <w:t>Importancia de la información con que cuenta la población para saber actuar en una situación de riesgo.</w:t>
            </w:r>
          </w:p>
          <w:p w14:paraId="0320EA67" w14:textId="77777777" w:rsidR="00546B20" w:rsidRDefault="00546B20" w:rsidP="00991882">
            <w:pPr>
              <w:autoSpaceDE w:val="0"/>
              <w:autoSpaceDN w:val="0"/>
              <w:adjustRightInd w:val="0"/>
              <w:ind w:left="360"/>
              <w:contextualSpacing/>
              <w:jc w:val="both"/>
              <w:rPr>
                <w:lang w:val="es-MX"/>
              </w:rPr>
            </w:pPr>
          </w:p>
        </w:tc>
      </w:tr>
      <w:tr w:rsidR="00546B20" w14:paraId="51A6CAE7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776691" w14:textId="77777777" w:rsidR="00546B20" w:rsidRDefault="00546B20" w:rsidP="00E923E2">
            <w:pPr>
              <w:ind w:left="360"/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SECUENCIA DIDACTICA</w:t>
            </w:r>
          </w:p>
        </w:tc>
      </w:tr>
      <w:tr w:rsidR="00546B20" w:rsidRPr="004A383A" w14:paraId="2AB2A0EF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CE12" w14:textId="77777777" w:rsidR="005D6BFF" w:rsidRDefault="005D6BFF" w:rsidP="005D6BFF">
            <w:r>
              <w:t>SESION</w:t>
            </w:r>
          </w:p>
          <w:p w14:paraId="7A684D52" w14:textId="77777777" w:rsidR="005D6BFF" w:rsidRDefault="005D6BFF" w:rsidP="005D6BFF">
            <w:r>
              <w:t>INICIO</w:t>
            </w:r>
          </w:p>
          <w:p w14:paraId="0E6B3941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Leer la lectura de la pág. 170 “ Prevención de desastres”</w:t>
            </w:r>
          </w:p>
          <w:p w14:paraId="42802CD5" w14:textId="77777777" w:rsidR="005D6BFF" w:rsidRDefault="005D6BFF" w:rsidP="005D6BFF">
            <w:r>
              <w:t>DESARROLLO</w:t>
            </w:r>
          </w:p>
          <w:p w14:paraId="4A44C663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Aplicar lo aprendido al elaborar un plan familiar de protección civil.</w:t>
            </w:r>
          </w:p>
          <w:p w14:paraId="4B7BAA17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Escribir en su cuaderno de trabajo los pasos a seguir para hacer que su familia participe en la elaboración de un plan de acción ante desastres en su casa y/o comunidad.</w:t>
            </w:r>
          </w:p>
          <w:p w14:paraId="6239244C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Escribir los cuestionamientos que deberán contestar al momento de recorrer y observar su casa y sus alrededores.</w:t>
            </w:r>
          </w:p>
          <w:p w14:paraId="45325FAF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Elaborar un plano o croquis para marcar las rutas de salida más seguras.</w:t>
            </w:r>
          </w:p>
          <w:p w14:paraId="388DA1E1" w14:textId="77777777" w:rsidR="005D6BFF" w:rsidRDefault="005D6BFF" w:rsidP="005D6BFF">
            <w:r>
              <w:t>CIERRE</w:t>
            </w:r>
          </w:p>
          <w:p w14:paraId="2C87FE65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Integrarse en binas y proceder a verificar que su plan incluya:</w:t>
            </w:r>
          </w:p>
          <w:p w14:paraId="7837315E" w14:textId="77777777" w:rsidR="005D6BFF" w:rsidRPr="00685600" w:rsidRDefault="005D6BFF" w:rsidP="005D6BF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Lugares donde reunirse fuera de la casa.</w:t>
            </w:r>
          </w:p>
          <w:p w14:paraId="786DEAB1" w14:textId="77777777" w:rsidR="005D6BFF" w:rsidRPr="00685600" w:rsidRDefault="005D6BFF" w:rsidP="005D6BF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lastRenderedPageBreak/>
              <w:t>Definir la casa de un familiar o amigo que pueda apoyarlos.</w:t>
            </w:r>
          </w:p>
          <w:p w14:paraId="2BD178C5" w14:textId="77777777" w:rsidR="005D6BFF" w:rsidRPr="00685600" w:rsidRDefault="005D6BFF" w:rsidP="005D6BF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El número de teléfono en caso de separarse</w:t>
            </w:r>
          </w:p>
          <w:p w14:paraId="1E12E9C5" w14:textId="77777777" w:rsidR="005D6BFF" w:rsidRPr="00685600" w:rsidRDefault="005D6BFF" w:rsidP="005D6BFF">
            <w:pPr>
              <w:pStyle w:val="Prrafodelista"/>
              <w:numPr>
                <w:ilvl w:val="0"/>
                <w:numId w:val="17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Memorizar el número de teléfono.</w:t>
            </w:r>
          </w:p>
          <w:p w14:paraId="569EF9FD" w14:textId="77777777" w:rsidR="005D6BFF" w:rsidRDefault="005D6BFF" w:rsidP="005D6BFF">
            <w:pPr>
              <w:pStyle w:val="Prrafodelista"/>
              <w:numPr>
                <w:ilvl w:val="0"/>
                <w:numId w:val="17"/>
              </w:numPr>
              <w:spacing w:after="160" w:line="259" w:lineRule="auto"/>
            </w:pPr>
            <w:r>
              <w:t>Etc.</w:t>
            </w:r>
          </w:p>
          <w:p w14:paraId="2BE94D6E" w14:textId="77777777" w:rsidR="005D6BFF" w:rsidRPr="00685600" w:rsidRDefault="005D6BFF" w:rsidP="005D6BFF">
            <w:pPr>
              <w:ind w:left="915"/>
              <w:rPr>
                <w:lang w:val="es-MX"/>
              </w:rPr>
            </w:pPr>
            <w:r w:rsidRPr="00685600">
              <w:rPr>
                <w:lang w:val="es-MX"/>
              </w:rPr>
              <w:t>Si se requiere mejorar su trabajo con las aportaciones brindadas.</w:t>
            </w:r>
          </w:p>
          <w:p w14:paraId="304C4BBB" w14:textId="77777777" w:rsidR="005D6BFF" w:rsidRDefault="005D6BFF" w:rsidP="005D6BFF">
            <w:r>
              <w:t>EVALUACION</w:t>
            </w:r>
          </w:p>
          <w:p w14:paraId="7A020572" w14:textId="77777777" w:rsidR="005D6BFF" w:rsidRPr="00685600" w:rsidRDefault="005D6BFF" w:rsidP="005D6BFF">
            <w:pPr>
              <w:pStyle w:val="Prrafodelista"/>
              <w:numPr>
                <w:ilvl w:val="0"/>
                <w:numId w:val="16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Mediante la entrega de su plan de emergencia.</w:t>
            </w:r>
          </w:p>
          <w:p w14:paraId="3A97CF50" w14:textId="77777777" w:rsidR="00937BAC" w:rsidRPr="008958FC" w:rsidRDefault="00937BAC" w:rsidP="00EB5A07">
            <w:pPr>
              <w:pStyle w:val="Prrafodelista"/>
              <w:numPr>
                <w:ilvl w:val="0"/>
                <w:numId w:val="5"/>
              </w:numPr>
              <w:rPr>
                <w:lang w:val="es-MX"/>
              </w:rPr>
            </w:pPr>
          </w:p>
          <w:p w14:paraId="6CF9154A" w14:textId="77777777" w:rsidR="001E2727" w:rsidRPr="001E2727" w:rsidRDefault="001E2727" w:rsidP="00937BAC">
            <w:pPr>
              <w:pStyle w:val="Prrafodelista"/>
              <w:rPr>
                <w:lang w:val="es-MX"/>
              </w:rPr>
            </w:pPr>
          </w:p>
        </w:tc>
      </w:tr>
    </w:tbl>
    <w:p w14:paraId="21D4BDC7" w14:textId="77777777" w:rsidR="00AB56AB" w:rsidRDefault="00AB56AB" w:rsidP="00AB56AB">
      <w:pPr>
        <w:spacing w:after="0" w:line="240" w:lineRule="auto"/>
        <w:rPr>
          <w:b/>
          <w:lang w:val="es-MX"/>
        </w:rPr>
      </w:pPr>
    </w:p>
    <w:p w14:paraId="798143AC" w14:textId="77777777" w:rsidR="00AB56AB" w:rsidRDefault="00AB56AB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HISTORIA</w:t>
      </w:r>
    </w:p>
    <w:p w14:paraId="6F0E0927" w14:textId="77777777" w:rsidR="00AB56AB" w:rsidRDefault="005D1EE0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</w:t>
      </w:r>
      <w:r w:rsidR="00AB56AB">
        <w:rPr>
          <w:b/>
          <w:lang w:val="es-MX"/>
        </w:rPr>
        <w:t xml:space="preserve">V  </w:t>
      </w:r>
      <w:r w:rsidR="00A42573">
        <w:rPr>
          <w:b/>
          <w:lang w:val="es-MX"/>
        </w:rPr>
        <w:t xml:space="preserve">                                          </w:t>
      </w:r>
      <w:r w:rsidR="00A42573" w:rsidRPr="00A42573">
        <w:rPr>
          <w:b/>
          <w:lang w:val="es-MX"/>
        </w:rPr>
        <w:t>INICIOS DE LA EDAD MODERNA</w:t>
      </w:r>
    </w:p>
    <w:tbl>
      <w:tblPr>
        <w:tblStyle w:val="Tablaconcuadrcula1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14:paraId="02CA55F8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821E20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AB56AB" w:rsidRPr="004A383A" w14:paraId="0466D76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C23E" w14:textId="77777777" w:rsidR="00762B6D" w:rsidRDefault="00762B6D" w:rsidP="00E923E2">
            <w:pPr>
              <w:jc w:val="both"/>
              <w:rPr>
                <w:rFonts w:cs="HelveticaNeue-Light"/>
                <w:sz w:val="20"/>
                <w:szCs w:val="16"/>
                <w:lang w:val="es-ES"/>
              </w:rPr>
            </w:pPr>
            <w:r>
              <w:rPr>
                <w:rFonts w:cs="HelveticaNeue-Light"/>
                <w:sz w:val="20"/>
                <w:szCs w:val="16"/>
                <w:lang w:val="es-ES"/>
              </w:rPr>
              <w:t>Comprensión del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>tiempo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 xml:space="preserve">y del espacio 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>históricos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ab/>
            </w:r>
          </w:p>
          <w:p w14:paraId="60389260" w14:textId="77777777" w:rsidR="00762B6D" w:rsidRDefault="00762B6D" w:rsidP="00E923E2">
            <w:pPr>
              <w:jc w:val="both"/>
              <w:rPr>
                <w:rFonts w:cs="HelveticaNeue-Light"/>
                <w:sz w:val="20"/>
                <w:szCs w:val="16"/>
                <w:lang w:val="es-ES"/>
              </w:rPr>
            </w:pPr>
            <w:r>
              <w:rPr>
                <w:rFonts w:cs="HelveticaNeue-Light"/>
                <w:sz w:val="20"/>
                <w:szCs w:val="16"/>
                <w:lang w:val="es-ES"/>
              </w:rPr>
              <w:t>•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>Manejo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 xml:space="preserve">de información 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>histórica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ab/>
            </w:r>
          </w:p>
          <w:p w14:paraId="75545326" w14:textId="77777777" w:rsidR="00AB56AB" w:rsidRDefault="00762B6D" w:rsidP="00E923E2">
            <w:pPr>
              <w:jc w:val="both"/>
              <w:rPr>
                <w:rFonts w:cs="HelveticaNeue-Light"/>
                <w:sz w:val="20"/>
                <w:szCs w:val="16"/>
                <w:lang w:val="es-ES"/>
              </w:rPr>
            </w:pPr>
            <w:r>
              <w:rPr>
                <w:rFonts w:cs="HelveticaNeue-Light"/>
                <w:sz w:val="20"/>
                <w:szCs w:val="16"/>
                <w:lang w:val="es-ES"/>
              </w:rPr>
              <w:t>•</w:t>
            </w:r>
            <w:r>
              <w:rPr>
                <w:rFonts w:cs="HelveticaNeue-Light"/>
                <w:sz w:val="20"/>
                <w:szCs w:val="16"/>
                <w:lang w:val="es-ES"/>
              </w:rPr>
              <w:tab/>
              <w:t xml:space="preserve">Formación de </w:t>
            </w:r>
            <w:r w:rsidR="00A42573" w:rsidRPr="00A42573">
              <w:rPr>
                <w:rFonts w:cs="HelveticaNeue-Light"/>
                <w:sz w:val="20"/>
                <w:szCs w:val="16"/>
                <w:lang w:val="es-ES"/>
              </w:rPr>
              <w:t>una conciencia histórica para la convivencia</w:t>
            </w:r>
          </w:p>
          <w:p w14:paraId="3F06D6AF" w14:textId="77777777" w:rsidR="00AB56AB" w:rsidRDefault="00AB56AB" w:rsidP="00E923E2">
            <w:pPr>
              <w:jc w:val="both"/>
              <w:rPr>
                <w:lang w:val="es-MX"/>
              </w:rPr>
            </w:pPr>
          </w:p>
        </w:tc>
      </w:tr>
      <w:tr w:rsidR="00AB56AB" w14:paraId="7941525A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6296D5" w14:textId="77777777" w:rsidR="00AB56AB" w:rsidRPr="006D4048" w:rsidRDefault="00AB56AB" w:rsidP="00E923E2">
            <w:pPr>
              <w:autoSpaceDE w:val="0"/>
              <w:autoSpaceDN w:val="0"/>
              <w:adjustRightInd w:val="0"/>
              <w:jc w:val="center"/>
              <w:rPr>
                <w:rFonts w:cs="HelveticaNeue-Light"/>
                <w:sz w:val="20"/>
              </w:rPr>
            </w:pPr>
            <w:r>
              <w:rPr>
                <w:lang w:val="es-MX"/>
              </w:rPr>
              <w:t>APRENDIZAJES ESPERADOS</w:t>
            </w:r>
            <w:r>
              <w:rPr>
                <w:sz w:val="20"/>
              </w:rPr>
              <w:t>:</w:t>
            </w:r>
          </w:p>
        </w:tc>
      </w:tr>
      <w:tr w:rsidR="00AB56AB" w:rsidRPr="004A383A" w14:paraId="7B0D19B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32F7" w14:textId="77777777" w:rsidR="00AB56AB" w:rsidRDefault="00DE3158" w:rsidP="00AB56AB">
            <w:pPr>
              <w:contextualSpacing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t>Compara las distintas concepciones del universo y el mundo para explicar la forma en que los adelantos científicos y tecnológicos favorecieron los viajes de exploración</w:t>
            </w:r>
          </w:p>
        </w:tc>
      </w:tr>
      <w:tr w:rsidR="00AB56AB" w14:paraId="5024620C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9FDE6A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CONTENIDO</w:t>
            </w:r>
          </w:p>
        </w:tc>
      </w:tr>
      <w:tr w:rsidR="00AB56AB" w:rsidRPr="004A383A" w14:paraId="01E26E88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286" w14:textId="77777777" w:rsidR="00DE3158" w:rsidRPr="00DE3158" w:rsidRDefault="00DE3158" w:rsidP="00DE3158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Las concepciones europeas del mu</w:t>
            </w:r>
            <w:r w:rsidRPr="00DE3158">
              <w:rPr>
                <w:lang w:val="es-MX"/>
              </w:rPr>
              <w:t>ndo.</w:t>
            </w:r>
          </w:p>
          <w:p w14:paraId="034ED232" w14:textId="77777777" w:rsidR="00190D39" w:rsidRPr="00AB56AB" w:rsidRDefault="00DE3158" w:rsidP="00DE3158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L</w:t>
            </w:r>
            <w:r w:rsidRPr="00DE3158">
              <w:rPr>
                <w:lang w:val="es-MX"/>
              </w:rPr>
              <w:t>os viajes de exploración y los adelantos en la navegación.</w:t>
            </w:r>
          </w:p>
        </w:tc>
      </w:tr>
      <w:tr w:rsidR="00AB56AB" w14:paraId="172968C6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B70AE2" w14:textId="77777777" w:rsidR="00AB56AB" w:rsidRDefault="00AB56AB" w:rsidP="00E923E2">
            <w:pPr>
              <w:ind w:left="360"/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                                                          SECUENCIA DIDACTICA</w:t>
            </w:r>
          </w:p>
        </w:tc>
      </w:tr>
      <w:tr w:rsidR="00AB56AB" w14:paraId="20130DDB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3C9D" w14:textId="77777777" w:rsidR="00AB56AB" w:rsidRDefault="00AB56AB" w:rsidP="00E923E2">
            <w:pPr>
              <w:contextualSpacing/>
              <w:rPr>
                <w:lang w:val="es-MX"/>
              </w:rPr>
            </w:pPr>
          </w:p>
        </w:tc>
      </w:tr>
      <w:tr w:rsidR="00755841" w:rsidRPr="004A383A" w14:paraId="213F84D3" w14:textId="77777777" w:rsidTr="004743B1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497" w14:textId="77777777" w:rsidR="00AF2A5F" w:rsidRDefault="00AF2A5F" w:rsidP="00AF2A5F"/>
          <w:p w14:paraId="3244EA04" w14:textId="77777777" w:rsidR="00AF2A5F" w:rsidRDefault="00AF2A5F" w:rsidP="00AF2A5F">
            <w:pPr>
              <w:tabs>
                <w:tab w:val="left" w:pos="1050"/>
              </w:tabs>
            </w:pPr>
            <w:r>
              <w:t>INICIO</w:t>
            </w:r>
            <w:r>
              <w:tab/>
            </w:r>
          </w:p>
          <w:p w14:paraId="18D26808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Recordar que imágenes han visto durante el presente bloque y que son representativas del arte elaborado en el Renacimiento.</w:t>
            </w:r>
          </w:p>
          <w:p w14:paraId="5AEDC6CF" w14:textId="77777777" w:rsidR="00AF2A5F" w:rsidRDefault="00AF2A5F" w:rsidP="00AF2A5F">
            <w:r>
              <w:t>DESARROLLO</w:t>
            </w:r>
          </w:p>
          <w:p w14:paraId="6EF0CD1C" w14:textId="77777777" w:rsidR="00AF2A5F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</w:pPr>
          </w:p>
          <w:p w14:paraId="26F9AA2D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Identificar que el dato interesante nos habla del artista Leonardo da Vinci y sus aportaciones a la medicina.</w:t>
            </w:r>
          </w:p>
          <w:p w14:paraId="530255B1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Leer en voz alta “El arte inspirado en la Antigüedad, el florecimiento de la ciencia y la importancia de la investigación” pág. 120 y 121.</w:t>
            </w:r>
          </w:p>
          <w:p w14:paraId="1B9E3CDF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Comentar en voz alta su contenido.</w:t>
            </w:r>
          </w:p>
          <w:p w14:paraId="2091FB20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Escuchar la lectura de las concepciones europeas del mundo e identificar que en el siglo XV se creía que la Tierra era el centro del Universo.</w:t>
            </w:r>
          </w:p>
          <w:p w14:paraId="1B5BB260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Conocer las aportaciones de Nicolás Copérnico y Galileo Galilei.</w:t>
            </w:r>
          </w:p>
          <w:p w14:paraId="27D6C5BF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Identificar los viajes de exploración y los adelantos en la navegación.</w:t>
            </w:r>
          </w:p>
          <w:p w14:paraId="756D050E" w14:textId="77777777" w:rsidR="00AF2A5F" w:rsidRDefault="00AF2A5F" w:rsidP="00AF2A5F">
            <w:r>
              <w:t>CIERRE</w:t>
            </w:r>
          </w:p>
          <w:p w14:paraId="7267CDAA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Realizar un cuestionario de los conocimientos vistos.</w:t>
            </w:r>
          </w:p>
          <w:p w14:paraId="1349DC09" w14:textId="77777777" w:rsidR="00AF2A5F" w:rsidRDefault="00AF2A5F" w:rsidP="00AF2A5F">
            <w:r>
              <w:t>EVALUACIÓN</w:t>
            </w:r>
          </w:p>
          <w:p w14:paraId="138B00B1" w14:textId="77777777" w:rsidR="00AF2A5F" w:rsidRPr="00685600" w:rsidRDefault="00AF2A5F" w:rsidP="00AF2A5F">
            <w:pPr>
              <w:pStyle w:val="Prrafodelista"/>
              <w:numPr>
                <w:ilvl w:val="0"/>
                <w:numId w:val="15"/>
              </w:numPr>
              <w:spacing w:after="160" w:line="256" w:lineRule="auto"/>
              <w:rPr>
                <w:lang w:val="es-MX"/>
              </w:rPr>
            </w:pPr>
            <w:r w:rsidRPr="00685600">
              <w:rPr>
                <w:lang w:val="es-MX"/>
              </w:rPr>
              <w:t>Por medio del cuestionario elaborado.</w:t>
            </w:r>
          </w:p>
          <w:p w14:paraId="56A63B59" w14:textId="77777777" w:rsidR="007A3FBC" w:rsidRDefault="007A3FBC" w:rsidP="0098590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</w:p>
          <w:p w14:paraId="423FB640" w14:textId="77777777" w:rsidR="007A3FBC" w:rsidRPr="007A3FBC" w:rsidRDefault="007A3FBC" w:rsidP="00AF2A5F">
            <w:pPr>
              <w:pStyle w:val="Prrafodelista"/>
              <w:autoSpaceDE w:val="0"/>
              <w:autoSpaceDN w:val="0"/>
              <w:adjustRightInd w:val="0"/>
              <w:jc w:val="both"/>
              <w:rPr>
                <w:lang w:val="es-MX"/>
              </w:rPr>
            </w:pPr>
          </w:p>
        </w:tc>
      </w:tr>
    </w:tbl>
    <w:p w14:paraId="1CD768BF" w14:textId="77777777" w:rsidR="00AB56AB" w:rsidRDefault="00AB56AB" w:rsidP="00291009">
      <w:pPr>
        <w:spacing w:after="0" w:line="240" w:lineRule="auto"/>
        <w:rPr>
          <w:szCs w:val="18"/>
          <w:lang w:val="es-MX"/>
        </w:rPr>
      </w:pPr>
    </w:p>
    <w:p w14:paraId="0EDA35EA" w14:textId="77777777" w:rsidR="00AB56AB" w:rsidRDefault="00AB56AB" w:rsidP="00AB56AB">
      <w:pPr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>FORMACION CIVICA Y ETICA</w:t>
      </w:r>
    </w:p>
    <w:p w14:paraId="64531345" w14:textId="77777777" w:rsidR="00AB56AB" w:rsidRDefault="00A42573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 V          </w:t>
      </w:r>
      <w:r w:rsidRPr="00A42573">
        <w:rPr>
          <w:b/>
          <w:lang w:val="es-MX"/>
        </w:rPr>
        <w:t>ACONTECIMIENTOS SOCIALES QUE DEMANDAN LA PARTICIPACIÓN CIUDADANA</w:t>
      </w:r>
    </w:p>
    <w:p w14:paraId="62171FEC" w14:textId="77777777" w:rsidR="00AB56AB" w:rsidRDefault="00293FF5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ÁMBITO: TRANSVERSAL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14:paraId="5C22DC54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30831E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AB56AB" w:rsidRPr="005E2B51" w14:paraId="40B52E81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78D4" w14:textId="77777777" w:rsidR="00762B6D" w:rsidRPr="00190D39" w:rsidRDefault="00762B6D" w:rsidP="00EB5A07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lang w:val="es-MX"/>
              </w:rPr>
            </w:pPr>
            <w:r w:rsidRPr="00190D39">
              <w:rPr>
                <w:lang w:val="es-MX"/>
              </w:rPr>
              <w:t>Manejo</w:t>
            </w:r>
            <w:r w:rsidRPr="00190D39">
              <w:rPr>
                <w:lang w:val="es-MX"/>
              </w:rPr>
              <w:tab/>
            </w:r>
            <w:r w:rsidR="00AF4A2B">
              <w:rPr>
                <w:lang w:val="es-MX"/>
              </w:rPr>
              <w:t xml:space="preserve"> </w:t>
            </w:r>
            <w:r w:rsidRPr="00190D39">
              <w:rPr>
                <w:lang w:val="es-MX"/>
              </w:rPr>
              <w:t xml:space="preserve">y resolución </w:t>
            </w:r>
            <w:r w:rsidR="00A42573" w:rsidRPr="00190D39">
              <w:rPr>
                <w:lang w:val="es-MX"/>
              </w:rPr>
              <w:t>de</w:t>
            </w:r>
            <w:r w:rsidR="00A42573" w:rsidRPr="00190D39">
              <w:rPr>
                <w:lang w:val="es-MX"/>
              </w:rPr>
              <w:tab/>
              <w:t>conflictos</w:t>
            </w:r>
            <w:r w:rsidR="00A42573" w:rsidRPr="00190D39">
              <w:rPr>
                <w:lang w:val="es-MX"/>
              </w:rPr>
              <w:tab/>
            </w:r>
          </w:p>
          <w:p w14:paraId="76072F95" w14:textId="77777777" w:rsidR="00AB56AB" w:rsidRDefault="00762B6D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>
              <w:rPr>
                <w:lang w:val="es-MX"/>
              </w:rPr>
              <w:t>•</w:t>
            </w:r>
            <w:r>
              <w:rPr>
                <w:lang w:val="es-MX"/>
              </w:rPr>
              <w:tab/>
              <w:t xml:space="preserve">Participación social y </w:t>
            </w:r>
            <w:r w:rsidR="00A42573" w:rsidRPr="00A42573">
              <w:rPr>
                <w:lang w:val="es-MX"/>
              </w:rPr>
              <w:t>política</w:t>
            </w:r>
            <w:r>
              <w:rPr>
                <w:lang w:val="es-MX"/>
              </w:rPr>
              <w:t>.</w:t>
            </w:r>
          </w:p>
          <w:p w14:paraId="0CB96DC7" w14:textId="77777777" w:rsidR="00871016" w:rsidRDefault="00871016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</w:p>
        </w:tc>
      </w:tr>
      <w:tr w:rsidR="00AB56AB" w14:paraId="1F7F0397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C5E215" w14:textId="77777777" w:rsidR="00AB56AB" w:rsidRDefault="00AB56AB" w:rsidP="00E923E2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APRENDIZAJES ESPERADOS</w:t>
            </w:r>
          </w:p>
        </w:tc>
      </w:tr>
      <w:tr w:rsidR="00AB56AB" w:rsidRPr="004A383A" w14:paraId="76A47305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8807" w14:textId="77777777" w:rsidR="00AF4A2B" w:rsidRDefault="00DE3158" w:rsidP="00DE3158">
            <w:pPr>
              <w:autoSpaceDE w:val="0"/>
              <w:autoSpaceDN w:val="0"/>
              <w:adjustRightInd w:val="0"/>
              <w:rPr>
                <w:lang w:val="es-MX"/>
              </w:rPr>
            </w:pPr>
            <w:r w:rsidRPr="00DE3158">
              <w:rPr>
                <w:lang w:val="es-MX"/>
              </w:rPr>
              <w:t>•</w:t>
            </w:r>
            <w:r w:rsidRPr="00DE3158">
              <w:rPr>
                <w:lang w:val="es-MX"/>
              </w:rPr>
              <w:tab/>
              <w:t>Compara la información proveniente de diversas fuentes sobre las acciones del gobierno ante las demandas ciudadanas planteadas</w:t>
            </w:r>
          </w:p>
        </w:tc>
      </w:tr>
      <w:tr w:rsidR="00AB56AB" w14:paraId="5452B66D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DD7809" w14:textId="77777777" w:rsidR="00AB56AB" w:rsidRPr="0099132E" w:rsidRDefault="00AB56AB" w:rsidP="00E923E2">
            <w:pPr>
              <w:jc w:val="both"/>
              <w:rPr>
                <w:lang w:val="es-MX"/>
              </w:rPr>
            </w:pPr>
            <w:r w:rsidRPr="0099132E">
              <w:rPr>
                <w:lang w:val="es-MX"/>
              </w:rPr>
              <w:t xml:space="preserve">                                       CONTENIDOS</w:t>
            </w:r>
          </w:p>
        </w:tc>
      </w:tr>
      <w:tr w:rsidR="00AB56AB" w:rsidRPr="00685600" w14:paraId="33BC32B7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668B" w14:textId="77777777" w:rsidR="00293FF5" w:rsidRDefault="00293FF5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293FF5">
              <w:rPr>
                <w:lang w:val="es-MX"/>
              </w:rPr>
              <w:t>ultura de la Prevención</w:t>
            </w:r>
          </w:p>
          <w:p w14:paraId="5CC38809" w14:textId="77777777" w:rsidR="00293FF5" w:rsidRDefault="00293FF5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>
              <w:rPr>
                <w:lang w:val="es-MX"/>
              </w:rPr>
              <w:t>I</w:t>
            </w:r>
            <w:r w:rsidRPr="00293FF5">
              <w:rPr>
                <w:lang w:val="es-MX"/>
              </w:rPr>
              <w:t xml:space="preserve">ndagar y reflexionar </w:t>
            </w:r>
          </w:p>
          <w:p w14:paraId="54469B2F" w14:textId="77777777" w:rsidR="00871016" w:rsidRDefault="00293FF5" w:rsidP="00E923E2">
            <w:pPr>
              <w:autoSpaceDE w:val="0"/>
              <w:autoSpaceDN w:val="0"/>
              <w:adjustRightInd w:val="0"/>
              <w:rPr>
                <w:lang w:val="es-MX"/>
              </w:rPr>
            </w:pPr>
            <w:r w:rsidRPr="00293FF5">
              <w:rPr>
                <w:lang w:val="es-MX"/>
              </w:rPr>
              <w:t>Qué factores de riesgo identificamos en la zona donde vivimos. Cuáles han impactado la localidad. Qué temas comprende la cultura de protección civil para el cuidado de nuestra integridad personal y nuestro patrimonio. Qué instancias de protección civil existen o pueden instaurarse en la localidad</w:t>
            </w:r>
            <w:r>
              <w:rPr>
                <w:lang w:val="es-MX"/>
              </w:rPr>
              <w:t>.</w:t>
            </w:r>
          </w:p>
        </w:tc>
      </w:tr>
    </w:tbl>
    <w:p w14:paraId="55F26BBF" w14:textId="77777777" w:rsidR="00AB56AB" w:rsidRDefault="00AB56AB" w:rsidP="00AB56AB">
      <w:pPr>
        <w:spacing w:after="0" w:line="240" w:lineRule="auto"/>
        <w:rPr>
          <w:szCs w:val="18"/>
          <w:lang w:val="es-MX"/>
        </w:rPr>
      </w:pP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:rsidRPr="00B070A7" w14:paraId="6E820BEC" w14:textId="77777777" w:rsidTr="00E923E2">
        <w:tc>
          <w:tcPr>
            <w:tcW w:w="10207" w:type="dxa"/>
            <w:shd w:val="clear" w:color="auto" w:fill="C6D9F1" w:themeFill="text2" w:themeFillTint="33"/>
          </w:tcPr>
          <w:p w14:paraId="501C7359" w14:textId="77777777" w:rsidR="00AB56AB" w:rsidRPr="00B070A7" w:rsidRDefault="00AB56AB" w:rsidP="00E923E2">
            <w:pPr>
              <w:pStyle w:val="Prrafodelista"/>
              <w:ind w:left="360"/>
              <w:jc w:val="both"/>
              <w:rPr>
                <w:lang w:val="es-MX"/>
              </w:rPr>
            </w:pPr>
            <w:r w:rsidRPr="00B070A7">
              <w:rPr>
                <w:lang w:val="es-MX"/>
              </w:rPr>
              <w:t>SECUENCIA DIDACTICA</w:t>
            </w:r>
          </w:p>
        </w:tc>
      </w:tr>
      <w:tr w:rsidR="00AB56AB" w:rsidRPr="00685600" w14:paraId="3E097A85" w14:textId="77777777" w:rsidTr="00E923E2">
        <w:tc>
          <w:tcPr>
            <w:tcW w:w="10207" w:type="dxa"/>
          </w:tcPr>
          <w:p w14:paraId="0E1060D6" w14:textId="77777777" w:rsidR="00017CB4" w:rsidRDefault="00017CB4" w:rsidP="00017CB4"/>
          <w:p w14:paraId="255FAE36" w14:textId="77777777" w:rsidR="00017CB4" w:rsidRDefault="00017CB4" w:rsidP="00017CB4">
            <w:pPr>
              <w:tabs>
                <w:tab w:val="left" w:pos="1125"/>
              </w:tabs>
            </w:pPr>
            <w:r>
              <w:t>INICIO</w:t>
            </w:r>
            <w:r>
              <w:tab/>
            </w:r>
          </w:p>
          <w:p w14:paraId="62AB177F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Observar el Atlas global de justicia ambiental.</w:t>
            </w:r>
          </w:p>
          <w:p w14:paraId="58B140B9" w14:textId="77777777" w:rsidR="00017CB4" w:rsidRDefault="00017CB4" w:rsidP="00017CB4">
            <w:r>
              <w:t>DESARROLLO</w:t>
            </w:r>
          </w:p>
          <w:p w14:paraId="230CCE07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Conocer que son más de mil conflictos ambientales.</w:t>
            </w:r>
          </w:p>
          <w:p w14:paraId="3D48ADB2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Ubicar los problemas existentes en nuestro país.</w:t>
            </w:r>
          </w:p>
          <w:p w14:paraId="283C66A0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Leer el texto de “Corresponsabilidad en los asuntos públicos” pág. 172 y 173</w:t>
            </w:r>
          </w:p>
          <w:p w14:paraId="3039BD40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Determinar que la responsabilidad significa asumir los compromisos, tareas y obligaciones, así como responder por los actos y decisiones ante los demás.</w:t>
            </w:r>
          </w:p>
          <w:p w14:paraId="321E11C6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Completar la tabla de la pág. 176 con respecto a las acciones que realizan diversas instancias para mejorar el entorno social.</w:t>
            </w:r>
          </w:p>
          <w:p w14:paraId="469CA462" w14:textId="77777777" w:rsidR="00017CB4" w:rsidRDefault="00017CB4" w:rsidP="00017CB4">
            <w:r>
              <w:t>EVALUACION</w:t>
            </w:r>
          </w:p>
          <w:p w14:paraId="025B1A13" w14:textId="77777777" w:rsidR="00017CB4" w:rsidRPr="00685600" w:rsidRDefault="00017CB4" w:rsidP="00EB5A07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Por medio de la evaluación de la tabla.</w:t>
            </w:r>
          </w:p>
          <w:p w14:paraId="7C03EF8A" w14:textId="77777777" w:rsidR="00AB56AB" w:rsidRPr="008B6A1A" w:rsidRDefault="00AB56AB" w:rsidP="00EB5A07">
            <w:pPr>
              <w:pStyle w:val="Prrafodelista"/>
              <w:numPr>
                <w:ilvl w:val="0"/>
                <w:numId w:val="9"/>
              </w:numPr>
              <w:rPr>
                <w:lang w:val="es-MX"/>
              </w:rPr>
            </w:pPr>
          </w:p>
        </w:tc>
      </w:tr>
    </w:tbl>
    <w:p w14:paraId="0CAE14C4" w14:textId="77777777" w:rsidR="00AB56AB" w:rsidRDefault="00AB56AB" w:rsidP="00291009">
      <w:pPr>
        <w:spacing w:after="0" w:line="240" w:lineRule="auto"/>
        <w:rPr>
          <w:szCs w:val="18"/>
          <w:lang w:val="es-MX"/>
        </w:rPr>
      </w:pPr>
    </w:p>
    <w:p w14:paraId="0D5F4B85" w14:textId="77777777" w:rsidR="00AB56AB" w:rsidRDefault="00AB56AB" w:rsidP="00AB56AB">
      <w:pPr>
        <w:spacing w:after="0" w:line="240" w:lineRule="auto"/>
        <w:jc w:val="both"/>
        <w:rPr>
          <w:rFonts w:cs="Times New Roman"/>
          <w:b/>
          <w:lang w:val="es-MX"/>
        </w:rPr>
      </w:pPr>
      <w:r>
        <w:rPr>
          <w:rFonts w:cs="Times New Roman"/>
          <w:b/>
          <w:lang w:val="es-MX"/>
        </w:rPr>
        <w:t>EDUCACIÓN ARTÍSTICA</w:t>
      </w:r>
    </w:p>
    <w:p w14:paraId="1BE0D628" w14:textId="77777777" w:rsidR="00AB56AB" w:rsidRDefault="00871016" w:rsidP="00AB56AB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BLOQUE </w:t>
      </w:r>
      <w:r w:rsidR="00AB56AB">
        <w:rPr>
          <w:b/>
          <w:lang w:val="es-MX"/>
        </w:rPr>
        <w:t xml:space="preserve">V    </w:t>
      </w:r>
      <w:r>
        <w:rPr>
          <w:b/>
          <w:lang w:val="es-MX"/>
        </w:rPr>
        <w:t xml:space="preserve">                                             </w:t>
      </w:r>
      <w:r w:rsidR="00AB56AB">
        <w:rPr>
          <w:b/>
          <w:lang w:val="es-MX"/>
        </w:rPr>
        <w:t xml:space="preserve">    </w:t>
      </w:r>
      <w:r w:rsidR="00AB56AB" w:rsidRPr="00685600">
        <w:rPr>
          <w:b/>
          <w:sz w:val="20"/>
          <w:lang w:val="es-MX"/>
        </w:rPr>
        <w:t>LENGUAJE ARTISTICO</w:t>
      </w:r>
      <w:r w:rsidR="006B6607" w:rsidRPr="00685600">
        <w:rPr>
          <w:sz w:val="20"/>
          <w:lang w:val="es-MX"/>
        </w:rPr>
        <w:t xml:space="preserve">: </w:t>
      </w:r>
      <w:r w:rsidR="00DE3158" w:rsidRPr="00685600">
        <w:rPr>
          <w:sz w:val="20"/>
          <w:lang w:val="es-MX"/>
        </w:rPr>
        <w:t>MÚSICA.</w:t>
      </w:r>
    </w:p>
    <w:tbl>
      <w:tblPr>
        <w:tblStyle w:val="Tablaconcuadrcula"/>
        <w:tblW w:w="10207" w:type="dxa"/>
        <w:tblInd w:w="-318" w:type="dxa"/>
        <w:tblLook w:val="04A0" w:firstRow="1" w:lastRow="0" w:firstColumn="1" w:lastColumn="0" w:noHBand="0" w:noVBand="1"/>
      </w:tblPr>
      <w:tblGrid>
        <w:gridCol w:w="10207"/>
      </w:tblGrid>
      <w:tr w:rsidR="00AB56AB" w14:paraId="42C12EC9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846FC9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COMPETENCIAS QUE SE FAVORECEN</w:t>
            </w:r>
          </w:p>
        </w:tc>
      </w:tr>
      <w:tr w:rsidR="00AB56AB" w14:paraId="37060B08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CBAC7" w14:textId="77777777" w:rsidR="00AB56AB" w:rsidRDefault="00AB56AB" w:rsidP="00E923E2">
            <w:pPr>
              <w:jc w:val="center"/>
              <w:rPr>
                <w:lang w:val="es-MX"/>
              </w:rPr>
            </w:pPr>
            <w:r>
              <w:rPr>
                <w:rFonts w:cs="TrebuchetMS-SC700"/>
                <w:sz w:val="20"/>
              </w:rPr>
              <w:t>Artística y cultural</w:t>
            </w:r>
          </w:p>
        </w:tc>
      </w:tr>
      <w:tr w:rsidR="00AB56AB" w14:paraId="63625623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E20838" w14:textId="77777777" w:rsidR="00A42573" w:rsidRDefault="00DE3158" w:rsidP="00DE315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                 </w:t>
            </w:r>
            <w:r w:rsidR="00AB56AB">
              <w:rPr>
                <w:lang w:val="es-MX"/>
              </w:rPr>
              <w:t>APRENDIZAJES ESPERADOS</w:t>
            </w:r>
            <w:r w:rsidR="006B6607" w:rsidRPr="006B6607">
              <w:rPr>
                <w:lang w:val="es-MX"/>
              </w:rPr>
              <w:tab/>
            </w:r>
            <w:r w:rsidR="00A42573" w:rsidRPr="00A42573">
              <w:rPr>
                <w:lang w:val="es-MX"/>
              </w:rPr>
              <w:tab/>
            </w:r>
          </w:p>
        </w:tc>
      </w:tr>
      <w:tr w:rsidR="00AB56AB" w:rsidRPr="00685600" w14:paraId="6C31D4AB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580D" w14:textId="77777777" w:rsidR="00AB56AB" w:rsidRDefault="00DE3158" w:rsidP="00AB56AB">
            <w:pPr>
              <w:contextualSpacing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tab/>
              <w:t>Crea polirritmos incorporando términos musicales para indicar la intensidad de los sonidos</w:t>
            </w:r>
            <w:r>
              <w:rPr>
                <w:lang w:val="es-MX"/>
              </w:rPr>
              <w:t>.</w:t>
            </w:r>
          </w:p>
        </w:tc>
      </w:tr>
      <w:tr w:rsidR="00AB56AB" w14:paraId="1B992082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B89E2E" w14:textId="77777777" w:rsidR="00AB56AB" w:rsidRDefault="00AB56AB" w:rsidP="00E923E2">
            <w:pPr>
              <w:ind w:left="360"/>
              <w:contextualSpacing/>
              <w:jc w:val="center"/>
              <w:rPr>
                <w:lang w:val="es-MX"/>
              </w:rPr>
            </w:pPr>
            <w:r>
              <w:rPr>
                <w:lang w:val="es-MX"/>
              </w:rPr>
              <w:t>EJE</w:t>
            </w:r>
          </w:p>
        </w:tc>
      </w:tr>
      <w:tr w:rsidR="00AB56AB" w:rsidRPr="00685600" w14:paraId="542790E0" w14:textId="77777777" w:rsidTr="00E923E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CDE0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APRECIACIÓN</w:t>
            </w:r>
          </w:p>
          <w:p w14:paraId="5467027C" w14:textId="77777777" w:rsidR="00DE3158" w:rsidRDefault="00DE3158" w:rsidP="00EB5A0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lastRenderedPageBreak/>
              <w:t xml:space="preserve">Identificación de los términos musicales que designan la dinámica (o intensidad en el sonido), utilizando: piano (p), mezzoforte (mf) y forte (f) para designar e indicar  los sonidos suaves,  de mediana intensidad  y fuertes, respectivamente. </w:t>
            </w:r>
          </w:p>
          <w:p w14:paraId="0ED72F68" w14:textId="77777777" w:rsidR="006B6607" w:rsidRPr="00DE3158" w:rsidRDefault="00DE3158" w:rsidP="00EB5A0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t>Distinción de la polirritmia (o ejecución simultánea de dos o más ritmos complementarios</w:t>
            </w:r>
          </w:p>
          <w:p w14:paraId="704272E2" w14:textId="77777777" w:rsidR="00AB56AB" w:rsidRDefault="00871016" w:rsidP="006B6607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ab/>
            </w:r>
          </w:p>
          <w:p w14:paraId="403E3A98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EXPRESIÓN</w:t>
            </w:r>
          </w:p>
          <w:p w14:paraId="2E5AA1AD" w14:textId="77777777" w:rsidR="00DE3158" w:rsidRDefault="00DE3158" w:rsidP="00EB5A0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t>Creación de ejemplos rítmicos en los compases de 2/4, 3/4, 4/4 donde se utilicen distintas dinámicas y los valores rítmicos aprendidos.</w:t>
            </w:r>
          </w:p>
          <w:p w14:paraId="65F9361F" w14:textId="77777777" w:rsidR="006B6607" w:rsidRPr="00DE3158" w:rsidRDefault="00DE3158" w:rsidP="00EB5A0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t>Conformación de una orquesta de percusiones para la creación y ejecución simultánea de distintos ritmos en los compases de 2/4, 3/4, 4/4, donde se utilicen distintas dinámicas y posibles combinaciones de los valores rítmicos aprendidos.</w:t>
            </w:r>
          </w:p>
          <w:p w14:paraId="249E4005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2C4719">
              <w:rPr>
                <w:lang w:val="es-MX"/>
              </w:rPr>
              <w:tab/>
            </w:r>
          </w:p>
          <w:p w14:paraId="660AC3D9" w14:textId="77777777" w:rsidR="00AB56AB" w:rsidRDefault="00AB56AB" w:rsidP="00E923E2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>
              <w:rPr>
                <w:lang w:val="es-MX"/>
              </w:rPr>
              <w:t>CONTEXTUALIZACION</w:t>
            </w:r>
          </w:p>
          <w:p w14:paraId="46085956" w14:textId="77777777" w:rsidR="006B6607" w:rsidRPr="00DE3158" w:rsidRDefault="00DE3158" w:rsidP="00EB5A07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DE3158">
              <w:rPr>
                <w:lang w:val="es-MX"/>
              </w:rPr>
              <w:t>Discusión acerca de la importancia del trabajo colaborativo y la comunicación para conformar ensambles musicales</w:t>
            </w:r>
            <w:r w:rsidR="00871016" w:rsidRPr="00DE3158">
              <w:rPr>
                <w:lang w:val="es-MX"/>
              </w:rPr>
              <w:tab/>
            </w:r>
          </w:p>
          <w:p w14:paraId="49581B99" w14:textId="77777777" w:rsidR="00AB56AB" w:rsidRDefault="00AB56AB" w:rsidP="006B6607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  <w:r w:rsidRPr="002C4719">
              <w:rPr>
                <w:lang w:val="es-MX"/>
              </w:rPr>
              <w:tab/>
            </w:r>
          </w:p>
        </w:tc>
      </w:tr>
      <w:tr w:rsidR="00B64AEB" w14:paraId="1930C7C4" w14:textId="77777777" w:rsidTr="00DD2C5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CEDC87B" w14:textId="77777777" w:rsidR="00B64AEB" w:rsidRDefault="00B64AEB" w:rsidP="00DD2C52">
            <w:pPr>
              <w:ind w:left="360"/>
              <w:contextualSpacing/>
              <w:jc w:val="center"/>
              <w:rPr>
                <w:lang w:val="es-MX"/>
              </w:rPr>
            </w:pPr>
            <w:r>
              <w:rPr>
                <w:lang w:val="es-MX"/>
              </w:rPr>
              <w:lastRenderedPageBreak/>
              <w:t>SECUENCIA</w:t>
            </w:r>
          </w:p>
        </w:tc>
      </w:tr>
      <w:tr w:rsidR="00B64AEB" w:rsidRPr="005E2B51" w14:paraId="4D197F44" w14:textId="77777777" w:rsidTr="00DD2C52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5CB4" w14:textId="77777777" w:rsidR="00B1609F" w:rsidRDefault="00B1609F" w:rsidP="00B1609F">
            <w:r>
              <w:t>SESIÓN</w:t>
            </w:r>
          </w:p>
          <w:p w14:paraId="7B2D4F90" w14:textId="77777777" w:rsidR="00B1609F" w:rsidRDefault="00B1609F" w:rsidP="00B1609F">
            <w:r>
              <w:t>INICIO</w:t>
            </w:r>
          </w:p>
          <w:p w14:paraId="14522FFE" w14:textId="77777777" w:rsidR="00B1609F" w:rsidRPr="00685600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Recordar lo realizado en la sesión anterior.</w:t>
            </w:r>
          </w:p>
          <w:p w14:paraId="3007CD4F" w14:textId="77777777" w:rsidR="00B1609F" w:rsidRDefault="00B1609F" w:rsidP="00B1609F">
            <w:r>
              <w:t>DESARROLLO</w:t>
            </w:r>
          </w:p>
          <w:p w14:paraId="365C25B8" w14:textId="77777777" w:rsidR="00B1609F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</w:pPr>
            <w:r>
              <w:t>Entonarla nuevamente.</w:t>
            </w:r>
          </w:p>
          <w:p w14:paraId="081FCB67" w14:textId="77777777" w:rsidR="00B1609F" w:rsidRPr="00685600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Dividir al grupo en dos partes, solicitar que uno la cante y otro acompañe con palmadas.</w:t>
            </w:r>
          </w:p>
          <w:p w14:paraId="46CAF3CD" w14:textId="77777777" w:rsidR="00B1609F" w:rsidRPr="00685600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Cambiar el rol antes realizado.</w:t>
            </w:r>
          </w:p>
          <w:p w14:paraId="72F7E0F4" w14:textId="77777777" w:rsidR="00B1609F" w:rsidRPr="00685600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 xml:space="preserve">Solicitar que obtengan los instrumentos musicales que elaboraron en el bloque anterior del baúl del arte. </w:t>
            </w:r>
          </w:p>
          <w:p w14:paraId="2A7DD68B" w14:textId="77777777" w:rsidR="00B1609F" w:rsidRPr="00685600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Realizar un ensamble de la canción al mezclar los sonidos musicales que se tienen.</w:t>
            </w:r>
          </w:p>
          <w:p w14:paraId="389C6D89" w14:textId="77777777" w:rsidR="00B1609F" w:rsidRDefault="00B1609F" w:rsidP="00B1609F">
            <w:r>
              <w:t>CIERRE</w:t>
            </w:r>
          </w:p>
          <w:p w14:paraId="6422EED8" w14:textId="77777777" w:rsidR="00B1609F" w:rsidRPr="00685600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  <w:rPr>
                <w:lang w:val="es-MX"/>
              </w:rPr>
            </w:pPr>
            <w:r w:rsidRPr="00685600">
              <w:rPr>
                <w:lang w:val="es-MX"/>
              </w:rPr>
              <w:t>Entonar la canción y acompañarla con los instrumentos musicales</w:t>
            </w:r>
          </w:p>
          <w:p w14:paraId="2B31B8A6" w14:textId="77777777" w:rsidR="00B1609F" w:rsidRDefault="00B1609F" w:rsidP="00B1609F">
            <w:r>
              <w:t>EVALUACIÓN</w:t>
            </w:r>
          </w:p>
          <w:p w14:paraId="2D858C87" w14:textId="77777777" w:rsidR="00B1609F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</w:pPr>
            <w:r>
              <w:t>Mediante el ensamble realizado.</w:t>
            </w:r>
          </w:p>
          <w:p w14:paraId="776CD0CF" w14:textId="77777777" w:rsidR="00B1609F" w:rsidRDefault="00B1609F" w:rsidP="00EB5A07">
            <w:pPr>
              <w:pStyle w:val="Prrafodelista"/>
              <w:numPr>
                <w:ilvl w:val="0"/>
                <w:numId w:val="13"/>
              </w:numPr>
              <w:spacing w:after="160" w:line="259" w:lineRule="auto"/>
            </w:pPr>
          </w:p>
          <w:p w14:paraId="24939720" w14:textId="77777777" w:rsidR="007F6811" w:rsidRPr="007F6811" w:rsidRDefault="007F6811" w:rsidP="00B1609F">
            <w:pPr>
              <w:autoSpaceDE w:val="0"/>
              <w:autoSpaceDN w:val="0"/>
              <w:adjustRightInd w:val="0"/>
              <w:jc w:val="both"/>
              <w:rPr>
                <w:lang w:val="es-MX"/>
              </w:rPr>
            </w:pPr>
          </w:p>
        </w:tc>
      </w:tr>
    </w:tbl>
    <w:p w14:paraId="663428F8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lang w:val="es-MX"/>
        </w:rPr>
      </w:pPr>
    </w:p>
    <w:p w14:paraId="7A14A70E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0559B2AF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5D289AF2" w14:textId="77777777" w:rsidR="00291009" w:rsidRDefault="00291009" w:rsidP="00291009">
      <w:pPr>
        <w:spacing w:after="0" w:line="240" w:lineRule="auto"/>
        <w:jc w:val="both"/>
        <w:rPr>
          <w:rFonts w:cs="Times New Roman"/>
          <w:sz w:val="18"/>
          <w:lang w:val="es-MX"/>
        </w:rPr>
      </w:pPr>
    </w:p>
    <w:p w14:paraId="79CD18AB" w14:textId="77777777" w:rsidR="008D72B1" w:rsidRPr="00356E2E" w:rsidRDefault="008D72B1" w:rsidP="00291009">
      <w:pPr>
        <w:spacing w:after="0" w:line="240" w:lineRule="auto"/>
        <w:jc w:val="both"/>
        <w:rPr>
          <w:rFonts w:cs="Times New Roman"/>
          <w:lang w:val="es-MX"/>
        </w:rPr>
      </w:pPr>
    </w:p>
    <w:p w14:paraId="4C384165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lang w:val="es-MX"/>
        </w:rPr>
      </w:pPr>
    </w:p>
    <w:p w14:paraId="2531A17A" w14:textId="77777777" w:rsidR="00291009" w:rsidRPr="00356E2E" w:rsidRDefault="005450BA" w:rsidP="00291009">
      <w:pPr>
        <w:spacing w:after="0" w:line="240" w:lineRule="auto"/>
        <w:jc w:val="center"/>
        <w:rPr>
          <w:rFonts w:cs="Times New Roman"/>
          <w:b/>
          <w:lang w:val="es-MX"/>
        </w:rPr>
      </w:pPr>
      <w:r>
        <w:rPr>
          <w:rFonts w:cs="Times New Roman"/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44928" behindDoc="0" locked="0" layoutInCell="1" allowOverlap="1" wp14:anchorId="33A7A3FD" wp14:editId="414ADF40">
                <wp:simplePos x="0" y="0"/>
                <wp:positionH relativeFrom="column">
                  <wp:posOffset>1314450</wp:posOffset>
                </wp:positionH>
                <wp:positionV relativeFrom="paragraph">
                  <wp:posOffset>1269</wp:posOffset>
                </wp:positionV>
                <wp:extent cx="3295650" cy="0"/>
                <wp:effectExtent l="0" t="0" r="19050" b="1905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8E4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3.5pt;margin-top:.1pt;width:259.5pt;height:0;z-index:2516449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k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"/>
            </w:pict>
          </mc:Fallback>
        </mc:AlternateContent>
      </w:r>
      <w:r w:rsidR="00291009" w:rsidRPr="00356E2E">
        <w:rPr>
          <w:rFonts w:cs="Times New Roman"/>
          <w:b/>
          <w:lang w:val="es-MX"/>
        </w:rPr>
        <w:t>ATENTAMENTE</w:t>
      </w:r>
    </w:p>
    <w:p w14:paraId="7C0C7A5E" w14:textId="77777777" w:rsidR="00291009" w:rsidRPr="00356E2E" w:rsidRDefault="00291009" w:rsidP="00291009">
      <w:pPr>
        <w:spacing w:after="0" w:line="240" w:lineRule="auto"/>
        <w:jc w:val="center"/>
        <w:rPr>
          <w:rFonts w:cs="Times New Roman"/>
          <w:b/>
          <w:lang w:val="es-MX"/>
        </w:rPr>
      </w:pPr>
      <w:r w:rsidRPr="00356E2E">
        <w:rPr>
          <w:rFonts w:cs="Times New Roman"/>
          <w:b/>
          <w:lang w:val="es-MX"/>
        </w:rPr>
        <w:t xml:space="preserve">PROFRA. </w:t>
      </w:r>
    </w:p>
    <w:p w14:paraId="05BF5912" w14:textId="77777777" w:rsidR="00291009" w:rsidRPr="00356E2E" w:rsidRDefault="00291009" w:rsidP="00291009">
      <w:pPr>
        <w:spacing w:after="0" w:line="240" w:lineRule="auto"/>
        <w:jc w:val="center"/>
        <w:rPr>
          <w:rFonts w:cs="Times New Roman"/>
          <w:lang w:val="es-MX"/>
        </w:rPr>
      </w:pPr>
    </w:p>
    <w:p w14:paraId="18C8B0D4" w14:textId="77777777" w:rsidR="00291009" w:rsidRPr="00356E2E" w:rsidRDefault="00291009" w:rsidP="00291009">
      <w:pPr>
        <w:spacing w:after="0" w:line="240" w:lineRule="auto"/>
        <w:jc w:val="center"/>
        <w:rPr>
          <w:rFonts w:cs="Times New Roman"/>
          <w:lang w:val="es-MX"/>
        </w:rPr>
      </w:pPr>
    </w:p>
    <w:p w14:paraId="66346BB6" w14:textId="77777777" w:rsidR="00291009" w:rsidRPr="00356E2E" w:rsidRDefault="005450BA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  <w:r>
        <w:rPr>
          <w:rFonts w:cs="Times New Roman"/>
          <w:noProof/>
          <w:sz w:val="20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6378E2" wp14:editId="33215FC0">
                <wp:simplePos x="0" y="0"/>
                <wp:positionH relativeFrom="column">
                  <wp:posOffset>3352800</wp:posOffset>
                </wp:positionH>
                <wp:positionV relativeFrom="paragraph">
                  <wp:posOffset>1270</wp:posOffset>
                </wp:positionV>
                <wp:extent cx="2571750" cy="635"/>
                <wp:effectExtent l="0" t="0" r="19050" b="3746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0A5D4" id="AutoShape 6" o:spid="_x0000_s1026" type="#_x0000_t32" style="position:absolute;margin-left:264pt;margin-top:.1pt;width:202.5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QSHw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"/>
            </w:pict>
          </mc:Fallback>
        </mc:AlternateContent>
      </w:r>
      <w:r>
        <w:rPr>
          <w:rFonts w:cs="Times New Roman"/>
          <w:noProof/>
          <w:sz w:val="20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2632716" wp14:editId="50DF44C4">
                <wp:simplePos x="0" y="0"/>
                <wp:positionH relativeFrom="column">
                  <wp:posOffset>9525</wp:posOffset>
                </wp:positionH>
                <wp:positionV relativeFrom="paragraph">
                  <wp:posOffset>1270</wp:posOffset>
                </wp:positionV>
                <wp:extent cx="2124075" cy="9525"/>
                <wp:effectExtent l="0" t="0" r="28575" b="2857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240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996DB" id="AutoShape 5" o:spid="_x0000_s1026" type="#_x0000_t32" style="position:absolute;margin-left:.75pt;margin-top:.1pt;width:167.25pt;height:.75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"/>
            </w:pict>
          </mc:Fallback>
        </mc:AlternateContent>
      </w:r>
      <w:r w:rsidR="00291009" w:rsidRPr="00356E2E">
        <w:rPr>
          <w:rFonts w:cs="Times New Roman"/>
          <w:sz w:val="20"/>
          <w:szCs w:val="28"/>
          <w:lang w:val="es-MX"/>
        </w:rPr>
        <w:t xml:space="preserve">              Vo. Bo. Dirección                                                                      Vo.Bo. Inspección</w:t>
      </w:r>
    </w:p>
    <w:p w14:paraId="041515E3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  <w:r w:rsidRPr="00356E2E">
        <w:rPr>
          <w:rFonts w:cs="Times New Roman"/>
          <w:sz w:val="20"/>
          <w:szCs w:val="28"/>
          <w:lang w:val="es-MX"/>
        </w:rPr>
        <w:t xml:space="preserve">         Profr.                                                                                        Profr.</w:t>
      </w:r>
    </w:p>
    <w:p w14:paraId="37F5671A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</w:p>
    <w:p w14:paraId="5C812EC7" w14:textId="77777777" w:rsidR="00291009" w:rsidRPr="00356E2E" w:rsidRDefault="00291009" w:rsidP="00291009">
      <w:pPr>
        <w:spacing w:after="0" w:line="240" w:lineRule="auto"/>
        <w:jc w:val="both"/>
        <w:rPr>
          <w:rFonts w:cs="Times New Roman"/>
          <w:sz w:val="20"/>
          <w:szCs w:val="28"/>
          <w:lang w:val="es-MX"/>
        </w:rPr>
      </w:pPr>
    </w:p>
    <w:p w14:paraId="62EC7C6E" w14:textId="77777777" w:rsidR="00291009" w:rsidRPr="00356E2E" w:rsidRDefault="00291009" w:rsidP="00291009">
      <w:pPr>
        <w:spacing w:after="0" w:line="360" w:lineRule="auto"/>
        <w:jc w:val="both"/>
        <w:rPr>
          <w:rFonts w:cs="Times New Roman"/>
          <w:sz w:val="20"/>
          <w:szCs w:val="28"/>
          <w:lang w:val="es-MX"/>
        </w:rPr>
      </w:pPr>
      <w:r w:rsidRPr="00356E2E">
        <w:rPr>
          <w:rFonts w:cs="Times New Roman"/>
          <w:sz w:val="20"/>
          <w:szCs w:val="28"/>
          <w:lang w:val="es-MX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56E76A2" w14:textId="77777777" w:rsidR="007B4D6C" w:rsidRDefault="007B4D6C"/>
    <w:p w14:paraId="19C9E332" w14:textId="77777777" w:rsidR="00692CA9" w:rsidRPr="00CE4E2E" w:rsidRDefault="005450BA" w:rsidP="00CE4E2E">
      <w:pPr>
        <w:spacing w:after="0" w:line="240" w:lineRule="auto"/>
        <w:rPr>
          <w:rFonts w:cs="Times New Roman"/>
          <w:sz w:val="20"/>
          <w:szCs w:val="2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5E01E0" wp14:editId="517AACB7">
                <wp:simplePos x="0" y="0"/>
                <wp:positionH relativeFrom="column">
                  <wp:posOffset>4886325</wp:posOffset>
                </wp:positionH>
                <wp:positionV relativeFrom="paragraph">
                  <wp:posOffset>163830</wp:posOffset>
                </wp:positionV>
                <wp:extent cx="1504950" cy="10096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80B33" w14:textId="77777777" w:rsidR="001C2653" w:rsidRDefault="001C2653" w:rsidP="00291009"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3B708488" wp14:editId="66992DF8">
                                  <wp:extent cx="1312545" cy="867410"/>
                                  <wp:effectExtent l="19050" t="0" r="1905" b="0"/>
                                  <wp:docPr id="5" name="Picture 1" descr="niños educacu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iños educacuion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2545" cy="867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E01E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4.75pt;margin-top:12.9pt;width:118.5pt;height:79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" filled="f" stroked="f">
                <v:textbox>
                  <w:txbxContent>
                    <w:p w14:paraId="67A80B33" w14:textId="77777777" w:rsidR="001C2653" w:rsidRDefault="001C2653" w:rsidP="00291009"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3B708488" wp14:editId="66992DF8">
                            <wp:extent cx="1312545" cy="867410"/>
                            <wp:effectExtent l="19050" t="0" r="1905" b="0"/>
                            <wp:docPr id="5" name="Picture 1" descr="niños educacu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iños educacuion.jp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2545" cy="867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40C71D" wp14:editId="52238D2F">
                <wp:simplePos x="0" y="0"/>
                <wp:positionH relativeFrom="column">
                  <wp:posOffset>-304800</wp:posOffset>
                </wp:positionH>
                <wp:positionV relativeFrom="paragraph">
                  <wp:posOffset>97155</wp:posOffset>
                </wp:positionV>
                <wp:extent cx="1343025" cy="14763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35EF75" w14:textId="77777777" w:rsidR="001C2653" w:rsidRDefault="001C2653" w:rsidP="0029100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1D8577C2" wp14:editId="24502033">
                                  <wp:extent cx="1009650" cy="1420473"/>
                                  <wp:effectExtent l="19050" t="0" r="0" b="0"/>
                                  <wp:docPr id="6" name="Picture 0" descr="capasdeprova_(11)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pasdeprova_(11)[1]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2960" cy="142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0C71D" id="Text Box 7" o:spid="_x0000_s1027" type="#_x0000_t202" style="position:absolute;margin-left:-24pt;margin-top:7.65pt;width:105.75pt;height:11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" stroked="f">
                <v:textbox>
                  <w:txbxContent>
                    <w:p w14:paraId="2735EF75" w14:textId="77777777" w:rsidR="001C2653" w:rsidRDefault="001C2653" w:rsidP="00291009">
                      <w:pPr>
                        <w:jc w:val="center"/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1D8577C2" wp14:editId="24502033">
                            <wp:extent cx="1009650" cy="1420473"/>
                            <wp:effectExtent l="19050" t="0" r="0" b="0"/>
                            <wp:docPr id="6" name="Picture 0" descr="capasdeprova_(11)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pasdeprova_(11)[1]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2960" cy="142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92CA9" w:rsidRPr="00CE4E2E" w:rsidSect="007B4D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3A25" w14:textId="77777777" w:rsidR="00862E42" w:rsidRDefault="00862E42" w:rsidP="000002A8">
      <w:pPr>
        <w:spacing w:after="0" w:line="240" w:lineRule="auto"/>
      </w:pPr>
      <w:r>
        <w:separator/>
      </w:r>
    </w:p>
  </w:endnote>
  <w:endnote w:type="continuationSeparator" w:id="0">
    <w:p w14:paraId="54A9F8F8" w14:textId="77777777" w:rsidR="00862E42" w:rsidRDefault="00862E42" w:rsidP="00000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1C79" w14:textId="77777777" w:rsidR="00862E42" w:rsidRDefault="00862E42" w:rsidP="000002A8">
      <w:pPr>
        <w:spacing w:after="0" w:line="240" w:lineRule="auto"/>
      </w:pPr>
      <w:r>
        <w:separator/>
      </w:r>
    </w:p>
  </w:footnote>
  <w:footnote w:type="continuationSeparator" w:id="0">
    <w:p w14:paraId="0C852B59" w14:textId="77777777" w:rsidR="00862E42" w:rsidRDefault="00862E42" w:rsidP="00000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36F1"/>
    <w:multiLevelType w:val="hybridMultilevel"/>
    <w:tmpl w:val="97FE9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F79"/>
    <w:multiLevelType w:val="hybridMultilevel"/>
    <w:tmpl w:val="85C0C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119C5"/>
    <w:multiLevelType w:val="hybridMultilevel"/>
    <w:tmpl w:val="86C0F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F6B"/>
    <w:multiLevelType w:val="hybridMultilevel"/>
    <w:tmpl w:val="A532F9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5FBC"/>
    <w:multiLevelType w:val="hybridMultilevel"/>
    <w:tmpl w:val="BB286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E6C2E"/>
    <w:multiLevelType w:val="hybridMultilevel"/>
    <w:tmpl w:val="39AE23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66A07"/>
    <w:multiLevelType w:val="hybridMultilevel"/>
    <w:tmpl w:val="8C5AD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11D9B"/>
    <w:multiLevelType w:val="hybridMultilevel"/>
    <w:tmpl w:val="5D2A8E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75C0B"/>
    <w:multiLevelType w:val="hybridMultilevel"/>
    <w:tmpl w:val="33164892"/>
    <w:lvl w:ilvl="0" w:tplc="1F0446CA">
      <w:numFmt w:val="bullet"/>
      <w:lvlText w:val="-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9" w15:restartNumberingAfterBreak="0">
    <w:nsid w:val="4FF94DB9"/>
    <w:multiLevelType w:val="hybridMultilevel"/>
    <w:tmpl w:val="B1F0CCB6"/>
    <w:lvl w:ilvl="0" w:tplc="51AA552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F00E64"/>
    <w:multiLevelType w:val="hybridMultilevel"/>
    <w:tmpl w:val="810C4F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DF229D"/>
    <w:multiLevelType w:val="hybridMultilevel"/>
    <w:tmpl w:val="C89E0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A6AD5"/>
    <w:multiLevelType w:val="hybridMultilevel"/>
    <w:tmpl w:val="9D50B1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01B5B"/>
    <w:multiLevelType w:val="hybridMultilevel"/>
    <w:tmpl w:val="088C6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D5B80"/>
    <w:multiLevelType w:val="hybridMultilevel"/>
    <w:tmpl w:val="0952F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41325"/>
    <w:multiLevelType w:val="hybridMultilevel"/>
    <w:tmpl w:val="21C615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73C10"/>
    <w:multiLevelType w:val="hybridMultilevel"/>
    <w:tmpl w:val="3E8CCC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32596"/>
    <w:multiLevelType w:val="hybridMultilevel"/>
    <w:tmpl w:val="46B4B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65AE7"/>
    <w:multiLevelType w:val="hybridMultilevel"/>
    <w:tmpl w:val="0E1A4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21406"/>
    <w:multiLevelType w:val="hybridMultilevel"/>
    <w:tmpl w:val="BEF0B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630183">
    <w:abstractNumId w:val="12"/>
  </w:num>
  <w:num w:numId="2" w16cid:durableId="654724363">
    <w:abstractNumId w:val="7"/>
  </w:num>
  <w:num w:numId="3" w16cid:durableId="1769503455">
    <w:abstractNumId w:val="15"/>
  </w:num>
  <w:num w:numId="4" w16cid:durableId="759720091">
    <w:abstractNumId w:val="10"/>
  </w:num>
  <w:num w:numId="5" w16cid:durableId="1479037370">
    <w:abstractNumId w:val="0"/>
  </w:num>
  <w:num w:numId="6" w16cid:durableId="942999785">
    <w:abstractNumId w:val="19"/>
  </w:num>
  <w:num w:numId="7" w16cid:durableId="680470379">
    <w:abstractNumId w:val="2"/>
  </w:num>
  <w:num w:numId="8" w16cid:durableId="1142768102">
    <w:abstractNumId w:val="4"/>
  </w:num>
  <w:num w:numId="9" w16cid:durableId="629241159">
    <w:abstractNumId w:val="5"/>
  </w:num>
  <w:num w:numId="10" w16cid:durableId="1739475415">
    <w:abstractNumId w:val="1"/>
  </w:num>
  <w:num w:numId="11" w16cid:durableId="1934707140">
    <w:abstractNumId w:val="17"/>
  </w:num>
  <w:num w:numId="12" w16cid:durableId="1469544609">
    <w:abstractNumId w:val="11"/>
  </w:num>
  <w:num w:numId="13" w16cid:durableId="1812482606">
    <w:abstractNumId w:val="18"/>
  </w:num>
  <w:num w:numId="14" w16cid:durableId="1064791700">
    <w:abstractNumId w:val="14"/>
  </w:num>
  <w:num w:numId="15" w16cid:durableId="1821770706">
    <w:abstractNumId w:val="6"/>
  </w:num>
  <w:num w:numId="16" w16cid:durableId="1806698018">
    <w:abstractNumId w:val="3"/>
  </w:num>
  <w:num w:numId="17" w16cid:durableId="559486815">
    <w:abstractNumId w:val="8"/>
  </w:num>
  <w:num w:numId="18" w16cid:durableId="1000355659">
    <w:abstractNumId w:val="13"/>
  </w:num>
  <w:num w:numId="19" w16cid:durableId="1911580359">
    <w:abstractNumId w:val="16"/>
  </w:num>
  <w:num w:numId="20" w16cid:durableId="194237824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09"/>
    <w:rsid w:val="000002A8"/>
    <w:rsid w:val="00001530"/>
    <w:rsid w:val="00007073"/>
    <w:rsid w:val="000119F4"/>
    <w:rsid w:val="00017CB4"/>
    <w:rsid w:val="0002108F"/>
    <w:rsid w:val="00024D7C"/>
    <w:rsid w:val="00025DA0"/>
    <w:rsid w:val="00031082"/>
    <w:rsid w:val="000418D1"/>
    <w:rsid w:val="000606F0"/>
    <w:rsid w:val="00073EF4"/>
    <w:rsid w:val="0008147B"/>
    <w:rsid w:val="00082138"/>
    <w:rsid w:val="00096ED4"/>
    <w:rsid w:val="000A57CB"/>
    <w:rsid w:val="000A6A0B"/>
    <w:rsid w:val="000B5FDA"/>
    <w:rsid w:val="000B7F43"/>
    <w:rsid w:val="000C549B"/>
    <w:rsid w:val="000C629F"/>
    <w:rsid w:val="000D535F"/>
    <w:rsid w:val="000E4431"/>
    <w:rsid w:val="001020A6"/>
    <w:rsid w:val="00105700"/>
    <w:rsid w:val="00116A11"/>
    <w:rsid w:val="00120D56"/>
    <w:rsid w:val="00133DE3"/>
    <w:rsid w:val="00147CE2"/>
    <w:rsid w:val="00171C0A"/>
    <w:rsid w:val="00173E6A"/>
    <w:rsid w:val="00175AA3"/>
    <w:rsid w:val="00175D95"/>
    <w:rsid w:val="001811D8"/>
    <w:rsid w:val="00190D39"/>
    <w:rsid w:val="001A6DBC"/>
    <w:rsid w:val="001B7042"/>
    <w:rsid w:val="001C2653"/>
    <w:rsid w:val="001E09D3"/>
    <w:rsid w:val="001E2727"/>
    <w:rsid w:val="001F4938"/>
    <w:rsid w:val="002337A2"/>
    <w:rsid w:val="00233A03"/>
    <w:rsid w:val="00244450"/>
    <w:rsid w:val="00257C1B"/>
    <w:rsid w:val="0026085A"/>
    <w:rsid w:val="00261E2D"/>
    <w:rsid w:val="0027741A"/>
    <w:rsid w:val="002802F3"/>
    <w:rsid w:val="00291009"/>
    <w:rsid w:val="00293FF5"/>
    <w:rsid w:val="0029727F"/>
    <w:rsid w:val="002A0413"/>
    <w:rsid w:val="002A162A"/>
    <w:rsid w:val="002A6377"/>
    <w:rsid w:val="002A7739"/>
    <w:rsid w:val="002B45E1"/>
    <w:rsid w:val="002D4A0E"/>
    <w:rsid w:val="00300335"/>
    <w:rsid w:val="00334CE1"/>
    <w:rsid w:val="0034090E"/>
    <w:rsid w:val="00356F1E"/>
    <w:rsid w:val="0036061A"/>
    <w:rsid w:val="00362E78"/>
    <w:rsid w:val="00370CDA"/>
    <w:rsid w:val="00371E27"/>
    <w:rsid w:val="0037469C"/>
    <w:rsid w:val="00380967"/>
    <w:rsid w:val="003831A4"/>
    <w:rsid w:val="003C20A6"/>
    <w:rsid w:val="003C7F64"/>
    <w:rsid w:val="003D3E24"/>
    <w:rsid w:val="003E265F"/>
    <w:rsid w:val="00417943"/>
    <w:rsid w:val="00417D83"/>
    <w:rsid w:val="004514DD"/>
    <w:rsid w:val="00462FBD"/>
    <w:rsid w:val="00470F67"/>
    <w:rsid w:val="00487C74"/>
    <w:rsid w:val="004913E4"/>
    <w:rsid w:val="00497B0A"/>
    <w:rsid w:val="004A383A"/>
    <w:rsid w:val="004A3FAD"/>
    <w:rsid w:val="004D6646"/>
    <w:rsid w:val="004E4C53"/>
    <w:rsid w:val="004E56F2"/>
    <w:rsid w:val="004F3246"/>
    <w:rsid w:val="0050343C"/>
    <w:rsid w:val="00514054"/>
    <w:rsid w:val="00517A09"/>
    <w:rsid w:val="005450BA"/>
    <w:rsid w:val="00546B20"/>
    <w:rsid w:val="00550257"/>
    <w:rsid w:val="00554EAC"/>
    <w:rsid w:val="005603D8"/>
    <w:rsid w:val="0057123A"/>
    <w:rsid w:val="005833B5"/>
    <w:rsid w:val="0058648E"/>
    <w:rsid w:val="005A2000"/>
    <w:rsid w:val="005B499B"/>
    <w:rsid w:val="005D045D"/>
    <w:rsid w:val="005D1EE0"/>
    <w:rsid w:val="005D42CD"/>
    <w:rsid w:val="005D6A89"/>
    <w:rsid w:val="005D6BFF"/>
    <w:rsid w:val="005E1E12"/>
    <w:rsid w:val="005E2B51"/>
    <w:rsid w:val="005F346D"/>
    <w:rsid w:val="00604A79"/>
    <w:rsid w:val="006119E7"/>
    <w:rsid w:val="00622E40"/>
    <w:rsid w:val="00631090"/>
    <w:rsid w:val="00637C91"/>
    <w:rsid w:val="00642604"/>
    <w:rsid w:val="00652332"/>
    <w:rsid w:val="00653FDF"/>
    <w:rsid w:val="0066407A"/>
    <w:rsid w:val="00685600"/>
    <w:rsid w:val="00690D88"/>
    <w:rsid w:val="00692CA9"/>
    <w:rsid w:val="006971B9"/>
    <w:rsid w:val="006979AF"/>
    <w:rsid w:val="006A63BB"/>
    <w:rsid w:val="006B6607"/>
    <w:rsid w:val="006C4A7E"/>
    <w:rsid w:val="006C76DF"/>
    <w:rsid w:val="006C7B34"/>
    <w:rsid w:val="006D163B"/>
    <w:rsid w:val="006D4048"/>
    <w:rsid w:val="006F4DC4"/>
    <w:rsid w:val="007053C7"/>
    <w:rsid w:val="007213A7"/>
    <w:rsid w:val="00724629"/>
    <w:rsid w:val="0072734B"/>
    <w:rsid w:val="007340BE"/>
    <w:rsid w:val="00737D18"/>
    <w:rsid w:val="00755841"/>
    <w:rsid w:val="00762B6D"/>
    <w:rsid w:val="007669D2"/>
    <w:rsid w:val="00770FBA"/>
    <w:rsid w:val="007717CA"/>
    <w:rsid w:val="007727BB"/>
    <w:rsid w:val="00780AA3"/>
    <w:rsid w:val="0078467C"/>
    <w:rsid w:val="007A0684"/>
    <w:rsid w:val="007A0786"/>
    <w:rsid w:val="007A20F6"/>
    <w:rsid w:val="007A3FBC"/>
    <w:rsid w:val="007A7692"/>
    <w:rsid w:val="007B4D6C"/>
    <w:rsid w:val="007D53C8"/>
    <w:rsid w:val="007E5B06"/>
    <w:rsid w:val="007E7BC7"/>
    <w:rsid w:val="007F0092"/>
    <w:rsid w:val="007F1B8D"/>
    <w:rsid w:val="007F6811"/>
    <w:rsid w:val="008072C6"/>
    <w:rsid w:val="00854551"/>
    <w:rsid w:val="00862E42"/>
    <w:rsid w:val="00871016"/>
    <w:rsid w:val="008744E2"/>
    <w:rsid w:val="0087673E"/>
    <w:rsid w:val="00885C03"/>
    <w:rsid w:val="00890683"/>
    <w:rsid w:val="008911C3"/>
    <w:rsid w:val="00891385"/>
    <w:rsid w:val="008917F2"/>
    <w:rsid w:val="008958FC"/>
    <w:rsid w:val="008A6E9E"/>
    <w:rsid w:val="008B390E"/>
    <w:rsid w:val="008B6A1A"/>
    <w:rsid w:val="008D05BF"/>
    <w:rsid w:val="008D3CEC"/>
    <w:rsid w:val="008D72B1"/>
    <w:rsid w:val="008E27FE"/>
    <w:rsid w:val="008F0422"/>
    <w:rsid w:val="008F1616"/>
    <w:rsid w:val="00910932"/>
    <w:rsid w:val="009123F9"/>
    <w:rsid w:val="00913123"/>
    <w:rsid w:val="00913DD4"/>
    <w:rsid w:val="009260D8"/>
    <w:rsid w:val="009325A2"/>
    <w:rsid w:val="00934980"/>
    <w:rsid w:val="00937BAC"/>
    <w:rsid w:val="00957C79"/>
    <w:rsid w:val="00970FAC"/>
    <w:rsid w:val="009736AE"/>
    <w:rsid w:val="00974951"/>
    <w:rsid w:val="009770A0"/>
    <w:rsid w:val="00985902"/>
    <w:rsid w:val="0099132E"/>
    <w:rsid w:val="00991882"/>
    <w:rsid w:val="00993E58"/>
    <w:rsid w:val="009A41BE"/>
    <w:rsid w:val="009A580F"/>
    <w:rsid w:val="009B1B78"/>
    <w:rsid w:val="009C79D0"/>
    <w:rsid w:val="009D0E92"/>
    <w:rsid w:val="009D1F84"/>
    <w:rsid w:val="009E303C"/>
    <w:rsid w:val="009F3D0D"/>
    <w:rsid w:val="009F5E3B"/>
    <w:rsid w:val="00A04142"/>
    <w:rsid w:val="00A15CA2"/>
    <w:rsid w:val="00A331DB"/>
    <w:rsid w:val="00A408D2"/>
    <w:rsid w:val="00A42573"/>
    <w:rsid w:val="00A45CCF"/>
    <w:rsid w:val="00A472D2"/>
    <w:rsid w:val="00A60BE5"/>
    <w:rsid w:val="00A87FF9"/>
    <w:rsid w:val="00A9080E"/>
    <w:rsid w:val="00A911E9"/>
    <w:rsid w:val="00A93994"/>
    <w:rsid w:val="00A93ACD"/>
    <w:rsid w:val="00AA170E"/>
    <w:rsid w:val="00AB56AB"/>
    <w:rsid w:val="00AC2C32"/>
    <w:rsid w:val="00AC3FF6"/>
    <w:rsid w:val="00AD5B7A"/>
    <w:rsid w:val="00AF2A5F"/>
    <w:rsid w:val="00AF2B7C"/>
    <w:rsid w:val="00AF386B"/>
    <w:rsid w:val="00AF4A2B"/>
    <w:rsid w:val="00AF5753"/>
    <w:rsid w:val="00B1609F"/>
    <w:rsid w:val="00B20D8A"/>
    <w:rsid w:val="00B329C0"/>
    <w:rsid w:val="00B414A4"/>
    <w:rsid w:val="00B55AFB"/>
    <w:rsid w:val="00B64AEB"/>
    <w:rsid w:val="00B70A54"/>
    <w:rsid w:val="00B82047"/>
    <w:rsid w:val="00B939CD"/>
    <w:rsid w:val="00BA29BC"/>
    <w:rsid w:val="00BA601B"/>
    <w:rsid w:val="00BB6465"/>
    <w:rsid w:val="00BB6D56"/>
    <w:rsid w:val="00BB7646"/>
    <w:rsid w:val="00BD3E07"/>
    <w:rsid w:val="00BD6281"/>
    <w:rsid w:val="00BE6B0A"/>
    <w:rsid w:val="00C1738C"/>
    <w:rsid w:val="00C17F0A"/>
    <w:rsid w:val="00C338F9"/>
    <w:rsid w:val="00C42DCA"/>
    <w:rsid w:val="00C43F14"/>
    <w:rsid w:val="00C55563"/>
    <w:rsid w:val="00C5616C"/>
    <w:rsid w:val="00C629FD"/>
    <w:rsid w:val="00C6427A"/>
    <w:rsid w:val="00C71324"/>
    <w:rsid w:val="00C74A12"/>
    <w:rsid w:val="00C80228"/>
    <w:rsid w:val="00CB04BF"/>
    <w:rsid w:val="00CB0555"/>
    <w:rsid w:val="00CB1F87"/>
    <w:rsid w:val="00CE0521"/>
    <w:rsid w:val="00CE1336"/>
    <w:rsid w:val="00CE4E2E"/>
    <w:rsid w:val="00CF2B7B"/>
    <w:rsid w:val="00D023CB"/>
    <w:rsid w:val="00D03B7F"/>
    <w:rsid w:val="00D21CC7"/>
    <w:rsid w:val="00D257FB"/>
    <w:rsid w:val="00D34CD1"/>
    <w:rsid w:val="00D4281A"/>
    <w:rsid w:val="00D4368D"/>
    <w:rsid w:val="00D4566C"/>
    <w:rsid w:val="00D47167"/>
    <w:rsid w:val="00D64191"/>
    <w:rsid w:val="00D67CA3"/>
    <w:rsid w:val="00D8407D"/>
    <w:rsid w:val="00DA4363"/>
    <w:rsid w:val="00DB356E"/>
    <w:rsid w:val="00DC0776"/>
    <w:rsid w:val="00DD49CD"/>
    <w:rsid w:val="00DD4DAB"/>
    <w:rsid w:val="00DE0F72"/>
    <w:rsid w:val="00DE3158"/>
    <w:rsid w:val="00E01393"/>
    <w:rsid w:val="00E248A0"/>
    <w:rsid w:val="00E24CDC"/>
    <w:rsid w:val="00E338E4"/>
    <w:rsid w:val="00E34C8D"/>
    <w:rsid w:val="00E36AF8"/>
    <w:rsid w:val="00E604AE"/>
    <w:rsid w:val="00E63699"/>
    <w:rsid w:val="00E64825"/>
    <w:rsid w:val="00E91516"/>
    <w:rsid w:val="00E917DE"/>
    <w:rsid w:val="00E92E57"/>
    <w:rsid w:val="00E93117"/>
    <w:rsid w:val="00EA04D7"/>
    <w:rsid w:val="00EB5A07"/>
    <w:rsid w:val="00EB6639"/>
    <w:rsid w:val="00EE5FB1"/>
    <w:rsid w:val="00F02537"/>
    <w:rsid w:val="00F076AA"/>
    <w:rsid w:val="00F1034E"/>
    <w:rsid w:val="00F15908"/>
    <w:rsid w:val="00F27B6B"/>
    <w:rsid w:val="00F769A9"/>
    <w:rsid w:val="00F85206"/>
    <w:rsid w:val="00F91D1F"/>
    <w:rsid w:val="00FA3C4F"/>
    <w:rsid w:val="00FC6F13"/>
    <w:rsid w:val="00FE637F"/>
    <w:rsid w:val="00FF2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ECDD"/>
  <w15:docId w15:val="{53383499-4B3D-4036-BA97-CFCC4E23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009"/>
    <w:rPr>
      <w:rFonts w:eastAsia="MS Mincho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10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1009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1009"/>
    <w:rPr>
      <w:rFonts w:ascii="Tahoma" w:eastAsia="MS Mincho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00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002A8"/>
    <w:rPr>
      <w:rFonts w:eastAsia="MS Mincho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002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02A8"/>
    <w:rPr>
      <w:rFonts w:eastAsia="MS Mincho"/>
      <w:lang w:val="en-US"/>
    </w:rPr>
  </w:style>
  <w:style w:type="table" w:customStyle="1" w:styleId="Tablaconcuadrcula1">
    <w:name w:val="Tabla con cuadrícula1"/>
    <w:basedOn w:val="Tablanormal"/>
    <w:uiPriority w:val="59"/>
    <w:rsid w:val="000B7F43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2623</Words>
  <Characters>14431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vazquez</dc:creator>
  <cp:lastModifiedBy>Hanamichi Sakuragi</cp:lastModifiedBy>
  <cp:revision>10</cp:revision>
  <dcterms:created xsi:type="dcterms:W3CDTF">2015-06-05T18:45:00Z</dcterms:created>
  <dcterms:modified xsi:type="dcterms:W3CDTF">2022-07-06T01:57:00Z</dcterms:modified>
</cp:coreProperties>
</file>